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CB6" w:rsidRDefault="00DB74FF">
      <w:pPr>
        <w:pBdr>
          <w:top w:val="nil"/>
          <w:left w:val="nil"/>
          <w:bottom w:val="nil"/>
          <w:right w:val="nil"/>
          <w:between w:val="nil"/>
        </w:pBdr>
        <w:spacing w:line="276" w:lineRule="auto"/>
        <w:jc w:val="center"/>
        <w:rPr>
          <w:rFonts w:ascii="Helvetica Neue" w:eastAsia="Helvetica Neue" w:hAnsi="Helvetica Neue" w:cs="Helvetica Neue"/>
          <w:b/>
          <w:color w:val="9BBB59"/>
          <w:sz w:val="34"/>
          <w:szCs w:val="34"/>
        </w:rPr>
      </w:pPr>
      <w:bookmarkStart w:id="0" w:name="_GoBack"/>
      <w:bookmarkEnd w:id="0"/>
      <w:r>
        <w:rPr>
          <w:rFonts w:ascii="Helvetica Neue" w:eastAsia="Helvetica Neue" w:hAnsi="Helvetica Neue" w:cs="Helvetica Neue"/>
          <w:b/>
          <w:noProof/>
          <w:color w:val="9BBB59"/>
          <w:sz w:val="34"/>
          <w:szCs w:val="34"/>
        </w:rPr>
        <w:drawing>
          <wp:inline distT="0" distB="0" distL="0" distR="0">
            <wp:extent cx="825500" cy="825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25500" cy="825500"/>
                    </a:xfrm>
                    <a:prstGeom prst="rect">
                      <a:avLst/>
                    </a:prstGeom>
                    <a:ln/>
                  </pic:spPr>
                </pic:pic>
              </a:graphicData>
            </a:graphic>
          </wp:inline>
        </w:drawing>
      </w:r>
    </w:p>
    <w:p w:rsidR="00396CB6" w:rsidRDefault="00396CB6">
      <w:pPr>
        <w:pBdr>
          <w:top w:val="nil"/>
          <w:left w:val="nil"/>
          <w:bottom w:val="nil"/>
          <w:right w:val="nil"/>
          <w:between w:val="nil"/>
        </w:pBdr>
        <w:spacing w:line="276" w:lineRule="auto"/>
        <w:jc w:val="center"/>
        <w:rPr>
          <w:rFonts w:ascii="Helvetica Neue" w:eastAsia="Helvetica Neue" w:hAnsi="Helvetica Neue" w:cs="Helvetica Neue"/>
          <w:b/>
          <w:color w:val="9BBB59"/>
          <w:sz w:val="34"/>
          <w:szCs w:val="34"/>
        </w:rPr>
      </w:pPr>
    </w:p>
    <w:p w:rsidR="00396CB6" w:rsidRDefault="00DB74FF">
      <w:pPr>
        <w:pBdr>
          <w:top w:val="nil"/>
          <w:left w:val="nil"/>
          <w:bottom w:val="nil"/>
          <w:right w:val="nil"/>
          <w:between w:val="nil"/>
        </w:pBdr>
        <w:spacing w:line="276" w:lineRule="auto"/>
        <w:jc w:val="center"/>
        <w:rPr>
          <w:rFonts w:ascii="Helvetica Neue" w:eastAsia="Helvetica Neue" w:hAnsi="Helvetica Neue" w:cs="Helvetica Neue"/>
          <w:b/>
          <w:color w:val="9BBB59"/>
          <w:sz w:val="34"/>
          <w:szCs w:val="34"/>
        </w:rPr>
      </w:pPr>
      <w:r>
        <w:rPr>
          <w:rFonts w:ascii="Helvetica Neue" w:eastAsia="Helvetica Neue" w:hAnsi="Helvetica Neue" w:cs="Helvetica Neue"/>
          <w:b/>
          <w:color w:val="9BBB59"/>
          <w:sz w:val="34"/>
          <w:szCs w:val="34"/>
        </w:rPr>
        <w:t>Curriculum Policy</w:t>
      </w:r>
      <w:bookmarkStart w:id="1" w:name="bookmark=id.gjdgxs" w:colFirst="0" w:colLast="0"/>
      <w:bookmarkEnd w:id="1"/>
    </w:p>
    <w:p w:rsidR="00396CB6" w:rsidRDefault="00396CB6">
      <w:pPr>
        <w:pBdr>
          <w:top w:val="nil"/>
          <w:left w:val="nil"/>
          <w:bottom w:val="nil"/>
          <w:right w:val="nil"/>
          <w:between w:val="nil"/>
        </w:pBdr>
        <w:spacing w:line="276" w:lineRule="auto"/>
        <w:rPr>
          <w:rFonts w:ascii="Helvetica Neue" w:eastAsia="Helvetica Neue" w:hAnsi="Helvetica Neue" w:cs="Helvetica Neue"/>
          <w:color w:val="C0504D"/>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color w:val="C0504D"/>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color w:val="C0504D"/>
          <w:sz w:val="22"/>
          <w:szCs w:val="22"/>
        </w:rPr>
      </w:pPr>
    </w:p>
    <w:p w:rsidR="00396CB6" w:rsidRDefault="00396CB6">
      <w:pPr>
        <w:pBdr>
          <w:top w:val="nil"/>
          <w:left w:val="nil"/>
          <w:bottom w:val="nil"/>
          <w:right w:val="nil"/>
          <w:between w:val="nil"/>
        </w:pBdr>
        <w:spacing w:after="150"/>
        <w:rPr>
          <w:rFonts w:ascii="Arial" w:eastAsia="Arial" w:hAnsi="Arial" w:cs="Arial"/>
          <w:color w:val="191919"/>
          <w:sz w:val="27"/>
          <w:szCs w:val="27"/>
        </w:rPr>
      </w:pPr>
    </w:p>
    <w:p w:rsidR="00396CB6" w:rsidRDefault="00396CB6">
      <w:pPr>
        <w:pBdr>
          <w:top w:val="nil"/>
          <w:left w:val="nil"/>
          <w:bottom w:val="nil"/>
          <w:right w:val="nil"/>
          <w:between w:val="nil"/>
        </w:pBdr>
        <w:spacing w:line="276" w:lineRule="auto"/>
        <w:rPr>
          <w:rFonts w:ascii="Helvetica Neue" w:eastAsia="Helvetica Neue" w:hAnsi="Helvetica Neue" w:cs="Helvetica Neue"/>
          <w:color w:val="C0504D"/>
          <w:sz w:val="22"/>
          <w:szCs w:val="22"/>
        </w:rPr>
      </w:pPr>
    </w:p>
    <w:p w:rsidR="00396CB6" w:rsidRDefault="00DB74FF">
      <w:pPr>
        <w:pBdr>
          <w:top w:val="nil"/>
          <w:left w:val="nil"/>
          <w:bottom w:val="nil"/>
          <w:right w:val="nil"/>
          <w:between w:val="nil"/>
        </w:pBdr>
        <w:spacing w:line="276" w:lineRule="auto"/>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Curriculum intent:</w:t>
      </w:r>
    </w:p>
    <w:p w:rsidR="00396CB6" w:rsidRDefault="00396CB6">
      <w:pPr>
        <w:pBdr>
          <w:top w:val="nil"/>
          <w:left w:val="nil"/>
          <w:bottom w:val="nil"/>
          <w:right w:val="nil"/>
          <w:between w:val="nil"/>
        </w:pBdr>
        <w:spacing w:line="276" w:lineRule="auto"/>
        <w:rPr>
          <w:rFonts w:ascii="Helvetica Neue" w:eastAsia="Helvetica Neue" w:hAnsi="Helvetica Neue" w:cs="Helvetica Neue"/>
        </w:rPr>
      </w:pPr>
    </w:p>
    <w:p w:rsidR="00396CB6" w:rsidRDefault="00396CB6">
      <w:pPr>
        <w:pBdr>
          <w:top w:val="nil"/>
          <w:left w:val="nil"/>
          <w:bottom w:val="nil"/>
          <w:right w:val="nil"/>
          <w:between w:val="nil"/>
        </w:pBdr>
        <w:spacing w:line="276" w:lineRule="auto"/>
        <w:rPr>
          <w:rFonts w:ascii="Helvetica Neue" w:eastAsia="Helvetica Neue" w:hAnsi="Helvetica Neue" w:cs="Helvetica Neue"/>
        </w:rPr>
      </w:pPr>
    </w:p>
    <w:p w:rsidR="00396CB6" w:rsidRDefault="00DB74FF">
      <w:p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To deliver a broad and balanced curriculum that is intended to identify current starting points and rapidly fill in gaps in learning, particularly in literacy and numeracy. The curriculum is designed to build on current skills and widen the learning experi</w:t>
      </w:r>
      <w:r>
        <w:rPr>
          <w:rFonts w:ascii="Helvetica Neue" w:eastAsia="Helvetica Neue" w:hAnsi="Helvetica Neue" w:cs="Helvetica Neue"/>
        </w:rPr>
        <w:t xml:space="preserve">ences of children and young people (CYP) to develop a deeper love for learning. </w:t>
      </w:r>
    </w:p>
    <w:p w:rsidR="00396CB6" w:rsidRDefault="00396CB6">
      <w:pPr>
        <w:pBdr>
          <w:top w:val="nil"/>
          <w:left w:val="nil"/>
          <w:bottom w:val="nil"/>
          <w:right w:val="nil"/>
          <w:between w:val="nil"/>
        </w:pBdr>
        <w:spacing w:line="276" w:lineRule="auto"/>
        <w:rPr>
          <w:rFonts w:ascii="Helvetica Neue" w:eastAsia="Helvetica Neue" w:hAnsi="Helvetica Neue" w:cs="Helvetica Neue"/>
        </w:rPr>
      </w:pPr>
    </w:p>
    <w:p w:rsidR="00396CB6" w:rsidRDefault="00DB74FF">
      <w:p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At VLC, we believe in the abilities of our CYP.  Our CYP achieve far beyond their expectations.  Our curriculum aims to prepare our CYP:</w:t>
      </w:r>
    </w:p>
    <w:p w:rsidR="00396CB6" w:rsidRDefault="00DB74FF">
      <w:pPr>
        <w:numPr>
          <w:ilvl w:val="0"/>
          <w:numId w:val="2"/>
        </w:num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rPr>
        <w:t>To be outstanding British Citizens</w:t>
      </w:r>
    </w:p>
    <w:p w:rsidR="00396CB6" w:rsidRDefault="00DB74FF">
      <w:pPr>
        <w:numPr>
          <w:ilvl w:val="0"/>
          <w:numId w:val="2"/>
        </w:num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rPr>
        <w:t>To have a bright and successful adult life</w:t>
      </w:r>
    </w:p>
    <w:p w:rsidR="00396CB6" w:rsidRDefault="00DB74FF">
      <w:pPr>
        <w:numPr>
          <w:ilvl w:val="0"/>
          <w:numId w:val="2"/>
        </w:num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rPr>
        <w:t>To have success in Further and Higher Education and Apprenticeships</w:t>
      </w:r>
    </w:p>
    <w:p w:rsidR="00396CB6" w:rsidRDefault="00396CB6">
      <w:pPr>
        <w:pBdr>
          <w:top w:val="nil"/>
          <w:left w:val="nil"/>
          <w:bottom w:val="nil"/>
          <w:right w:val="nil"/>
          <w:between w:val="nil"/>
        </w:pBdr>
        <w:spacing w:line="276" w:lineRule="auto"/>
        <w:rPr>
          <w:rFonts w:ascii="Helvetica Neue" w:eastAsia="Helvetica Neue" w:hAnsi="Helvetica Neue" w:cs="Helvetica Neue"/>
        </w:rPr>
      </w:pPr>
    </w:p>
    <w:p w:rsidR="00396CB6" w:rsidRDefault="00DB74F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t>We</w:t>
      </w:r>
      <w:r>
        <w:rPr>
          <w:rFonts w:ascii="Helvetica Neue" w:eastAsia="Helvetica Neue" w:hAnsi="Helvetica Neue" w:cs="Helvetica Neue"/>
          <w:color w:val="000000"/>
        </w:rPr>
        <w:t xml:space="preserve"> will: </w:t>
      </w:r>
    </w:p>
    <w:p w:rsidR="00396CB6" w:rsidRDefault="00DB74FF">
      <w:pPr>
        <w:numPr>
          <w:ilvl w:val="0"/>
          <w:numId w:val="3"/>
        </w:numPr>
        <w:pBdr>
          <w:top w:val="nil"/>
          <w:left w:val="nil"/>
          <w:bottom w:val="nil"/>
          <w:right w:val="nil"/>
          <w:between w:val="nil"/>
        </w:pBdr>
        <w:ind w:left="567" w:hanging="283"/>
        <w:rPr>
          <w:rFonts w:ascii="Helvetica Neue" w:eastAsia="Helvetica Neue" w:hAnsi="Helvetica Neue" w:cs="Helvetica Neue"/>
        </w:rPr>
      </w:pPr>
      <w:r>
        <w:rPr>
          <w:rFonts w:ascii="Helvetica Neue" w:eastAsia="Helvetica Neue" w:hAnsi="Helvetica Neue" w:cs="Helvetica Neue"/>
        </w:rPr>
        <w:t xml:space="preserve">create a culture based on high expectation delivered in a safe and well-ordered learning environment </w:t>
      </w:r>
    </w:p>
    <w:p w:rsidR="00396CB6" w:rsidRDefault="00DB74FF">
      <w:pPr>
        <w:numPr>
          <w:ilvl w:val="0"/>
          <w:numId w:val="3"/>
        </w:numPr>
        <w:pBdr>
          <w:top w:val="nil"/>
          <w:left w:val="nil"/>
          <w:bottom w:val="nil"/>
          <w:right w:val="nil"/>
          <w:between w:val="nil"/>
        </w:pBdr>
        <w:ind w:left="567" w:hanging="283"/>
        <w:rPr>
          <w:rFonts w:ascii="Helvetica Neue" w:eastAsia="Helvetica Neue" w:hAnsi="Helvetica Neue" w:cs="Helvetica Neue"/>
        </w:rPr>
      </w:pPr>
      <w:r>
        <w:rPr>
          <w:rFonts w:ascii="Helvetica Neue" w:eastAsia="Helvetica Neue" w:hAnsi="Helvetica Neue" w:cs="Helvetica Neue"/>
          <w:color w:val="000000"/>
        </w:rPr>
        <w:t xml:space="preserve">ensure high quality teaching and learning that reengages </w:t>
      </w:r>
      <w:r>
        <w:rPr>
          <w:rFonts w:ascii="Helvetica Neue" w:eastAsia="Helvetica Neue" w:hAnsi="Helvetica Neue" w:cs="Helvetica Neue"/>
        </w:rPr>
        <w:t>pupils</w:t>
      </w:r>
      <w:r>
        <w:rPr>
          <w:rFonts w:ascii="Helvetica Neue" w:eastAsia="Helvetica Neue" w:hAnsi="Helvetica Neue" w:cs="Helvetica Neue"/>
          <w:color w:val="000000"/>
        </w:rPr>
        <w:t xml:space="preserve"> in learning;</w:t>
      </w:r>
    </w:p>
    <w:p w:rsidR="00396CB6" w:rsidRDefault="00DB74FF">
      <w:pPr>
        <w:numPr>
          <w:ilvl w:val="0"/>
          <w:numId w:val="3"/>
        </w:numPr>
        <w:pBdr>
          <w:top w:val="nil"/>
          <w:left w:val="nil"/>
          <w:bottom w:val="nil"/>
          <w:right w:val="nil"/>
          <w:between w:val="nil"/>
        </w:pBdr>
        <w:ind w:left="567" w:hanging="283"/>
        <w:rPr>
          <w:rFonts w:ascii="Helvetica Neue" w:eastAsia="Helvetica Neue" w:hAnsi="Helvetica Neue" w:cs="Helvetica Neue"/>
        </w:rPr>
      </w:pPr>
      <w:r>
        <w:rPr>
          <w:rFonts w:ascii="Helvetica Neue" w:eastAsia="Helvetica Neue" w:hAnsi="Helvetica Neue" w:cs="Helvetica Neue"/>
          <w:color w:val="000000"/>
        </w:rPr>
        <w:t xml:space="preserve">work with </w:t>
      </w:r>
      <w:r>
        <w:rPr>
          <w:rFonts w:ascii="Helvetica Neue" w:eastAsia="Helvetica Neue" w:hAnsi="Helvetica Neue" w:cs="Helvetica Neue"/>
        </w:rPr>
        <w:t>pupils</w:t>
      </w:r>
      <w:r>
        <w:rPr>
          <w:rFonts w:ascii="Helvetica Neue" w:eastAsia="Helvetica Neue" w:hAnsi="Helvetica Neue" w:cs="Helvetica Neue"/>
          <w:color w:val="000000"/>
        </w:rPr>
        <w:t xml:space="preserve"> to create a bespoke and </w:t>
      </w:r>
      <w:proofErr w:type="spellStart"/>
      <w:r>
        <w:rPr>
          <w:rFonts w:ascii="Helvetica Neue" w:eastAsia="Helvetica Neue" w:hAnsi="Helvetica Neue" w:cs="Helvetica Neue"/>
          <w:color w:val="000000"/>
        </w:rPr>
        <w:t>individualised</w:t>
      </w:r>
      <w:proofErr w:type="spellEnd"/>
      <w:r>
        <w:rPr>
          <w:rFonts w:ascii="Helvetica Neue" w:eastAsia="Helvetica Neue" w:hAnsi="Helvetica Neue" w:cs="Helvetica Neue"/>
          <w:color w:val="000000"/>
        </w:rPr>
        <w:t xml:space="preserve"> planned approach to their </w:t>
      </w:r>
      <w:r>
        <w:rPr>
          <w:rFonts w:ascii="Helvetica Neue" w:eastAsia="Helvetica Neue" w:hAnsi="Helvetica Neue" w:cs="Helvetica Neue"/>
        </w:rPr>
        <w:t>learning</w:t>
      </w:r>
    </w:p>
    <w:p w:rsidR="00396CB6" w:rsidRDefault="00DB74FF">
      <w:pPr>
        <w:numPr>
          <w:ilvl w:val="0"/>
          <w:numId w:val="3"/>
        </w:numPr>
        <w:pBdr>
          <w:top w:val="nil"/>
          <w:left w:val="nil"/>
          <w:bottom w:val="nil"/>
          <w:right w:val="nil"/>
          <w:between w:val="nil"/>
        </w:pBdr>
        <w:ind w:left="567" w:hanging="283"/>
        <w:rPr>
          <w:rFonts w:ascii="Helvetica Neue" w:eastAsia="Helvetica Neue" w:hAnsi="Helvetica Neue" w:cs="Helvetica Neue"/>
        </w:rPr>
      </w:pPr>
      <w:r>
        <w:rPr>
          <w:rFonts w:ascii="Helvetica Neue" w:eastAsia="Helvetica Neue" w:hAnsi="Helvetica Neue" w:cs="Helvetica Neue"/>
        </w:rPr>
        <w:t>prepare learners at VLC for the opportunities, responsibilities and experiences of adult</w:t>
      </w:r>
      <w:r>
        <w:rPr>
          <w:rFonts w:ascii="Helvetica Neue" w:eastAsia="Helvetica Neue" w:hAnsi="Helvetica Neue" w:cs="Helvetica Neue"/>
        </w:rPr>
        <w:t xml:space="preserve"> life; by widely involving them in the local and wider community</w:t>
      </w:r>
    </w:p>
    <w:p w:rsidR="00396CB6" w:rsidRDefault="00DB74FF">
      <w:pPr>
        <w:numPr>
          <w:ilvl w:val="0"/>
          <w:numId w:val="3"/>
        </w:numPr>
        <w:pBdr>
          <w:top w:val="nil"/>
          <w:left w:val="nil"/>
          <w:bottom w:val="nil"/>
          <w:right w:val="nil"/>
          <w:between w:val="nil"/>
        </w:pBdr>
        <w:ind w:left="567" w:hanging="283"/>
        <w:rPr>
          <w:rFonts w:ascii="Helvetica Neue" w:eastAsia="Helvetica Neue" w:hAnsi="Helvetica Neue" w:cs="Helvetica Neue"/>
        </w:rPr>
      </w:pPr>
      <w:r>
        <w:rPr>
          <w:rFonts w:ascii="Helvetica Neue" w:eastAsia="Helvetica Neue" w:hAnsi="Helvetica Neue" w:cs="Helvetica Neue"/>
        </w:rPr>
        <w:t>enable pupils to achieve the best possible qualifications and standards for them, whatever their ability;</w:t>
      </w:r>
    </w:p>
    <w:p w:rsidR="00396CB6" w:rsidRDefault="00DB74FF">
      <w:pPr>
        <w:numPr>
          <w:ilvl w:val="0"/>
          <w:numId w:val="3"/>
        </w:numPr>
        <w:pBdr>
          <w:top w:val="nil"/>
          <w:left w:val="nil"/>
          <w:bottom w:val="nil"/>
          <w:right w:val="nil"/>
          <w:between w:val="nil"/>
        </w:pBdr>
        <w:ind w:left="567" w:hanging="283"/>
        <w:rPr>
          <w:rFonts w:ascii="Helvetica Neue" w:eastAsia="Helvetica Neue" w:hAnsi="Helvetica Neue" w:cs="Helvetica Neue"/>
        </w:rPr>
      </w:pPr>
      <w:r>
        <w:rPr>
          <w:rFonts w:ascii="Helvetica Neue" w:eastAsia="Helvetica Neue" w:hAnsi="Helvetica Neue" w:cs="Helvetica Neue"/>
        </w:rPr>
        <w:t>promote the spiritual, moral, cultural, mental and physical development of learners a</w:t>
      </w:r>
      <w:r>
        <w:rPr>
          <w:rFonts w:ascii="Helvetica Neue" w:eastAsia="Helvetica Neue" w:hAnsi="Helvetica Neue" w:cs="Helvetica Neue"/>
        </w:rPr>
        <w:t>t the school and within society.</w:t>
      </w:r>
    </w:p>
    <w:p w:rsidR="00396CB6" w:rsidRDefault="00DB74FF">
      <w:pPr>
        <w:numPr>
          <w:ilvl w:val="0"/>
          <w:numId w:val="3"/>
        </w:numPr>
        <w:pBdr>
          <w:top w:val="nil"/>
          <w:left w:val="nil"/>
          <w:bottom w:val="nil"/>
          <w:right w:val="nil"/>
          <w:between w:val="nil"/>
        </w:pBdr>
        <w:ind w:left="567" w:hanging="283"/>
        <w:rPr>
          <w:rFonts w:ascii="Helvetica Neue" w:eastAsia="Helvetica Neue" w:hAnsi="Helvetica Neue" w:cs="Helvetica Neue"/>
        </w:rPr>
      </w:pPr>
      <w:r>
        <w:rPr>
          <w:rFonts w:ascii="Helvetica Neue" w:eastAsia="Helvetica Neue" w:hAnsi="Helvetica Neue" w:cs="Helvetica Neue"/>
          <w:highlight w:val="white"/>
        </w:rPr>
        <w:t>actively promote the fundamental British values of democracy, the rule of law, individual liberty, and mutual respect and tolerance of those with different faiths and beliefs</w:t>
      </w:r>
    </w:p>
    <w:p w:rsidR="00396CB6" w:rsidRDefault="00DB74FF">
      <w:pPr>
        <w:numPr>
          <w:ilvl w:val="0"/>
          <w:numId w:val="3"/>
        </w:numPr>
        <w:pBdr>
          <w:top w:val="nil"/>
          <w:left w:val="nil"/>
          <w:bottom w:val="nil"/>
          <w:right w:val="nil"/>
          <w:between w:val="nil"/>
        </w:pBdr>
        <w:ind w:left="567" w:hanging="283"/>
        <w:rPr>
          <w:rFonts w:ascii="Helvetica Neue" w:eastAsia="Helvetica Neue" w:hAnsi="Helvetica Neue" w:cs="Helvetica Neue"/>
        </w:rPr>
      </w:pPr>
      <w:r>
        <w:rPr>
          <w:rFonts w:ascii="Helvetica Neue" w:eastAsia="Helvetica Neue" w:hAnsi="Helvetica Neue" w:cs="Helvetica Neue"/>
        </w:rPr>
        <w:lastRenderedPageBreak/>
        <w:t>prepare CYP for transition onto the next stage o</w:t>
      </w:r>
      <w:r>
        <w:rPr>
          <w:rFonts w:ascii="Helvetica Neue" w:eastAsia="Helvetica Neue" w:hAnsi="Helvetica Neue" w:cs="Helvetica Neue"/>
        </w:rPr>
        <w:t xml:space="preserve">f their educational journey e.g. transition into new key stage, reintegration into mainstream, progression onto P16. </w:t>
      </w:r>
    </w:p>
    <w:p w:rsidR="00396CB6" w:rsidRDefault="00DB74FF">
      <w:pPr>
        <w:numPr>
          <w:ilvl w:val="0"/>
          <w:numId w:val="3"/>
        </w:numPr>
        <w:pBdr>
          <w:top w:val="nil"/>
          <w:left w:val="nil"/>
          <w:bottom w:val="nil"/>
          <w:right w:val="nil"/>
          <w:between w:val="nil"/>
        </w:pBdr>
        <w:ind w:left="567" w:hanging="283"/>
        <w:rPr>
          <w:rFonts w:ascii="Helvetica Neue" w:eastAsia="Helvetica Neue" w:hAnsi="Helvetica Neue" w:cs="Helvetica Neue"/>
        </w:rPr>
      </w:pPr>
      <w:r>
        <w:rPr>
          <w:rFonts w:ascii="Helvetica Neue" w:eastAsia="Helvetica Neue" w:hAnsi="Helvetica Neue" w:cs="Helvetica Neue"/>
        </w:rPr>
        <w:t>deliver impartial careers education, advice and guidance to prepare students for progression onto further education, employment and /or tr</w:t>
      </w:r>
      <w:r>
        <w:rPr>
          <w:rFonts w:ascii="Helvetica Neue" w:eastAsia="Helvetica Neue" w:hAnsi="Helvetica Neue" w:cs="Helvetica Neue"/>
        </w:rPr>
        <w:t>aining</w:t>
      </w:r>
      <w:r>
        <w:rPr>
          <w:rFonts w:ascii="Helvetica Neue" w:eastAsia="Helvetica Neue" w:hAnsi="Helvetica Neue" w:cs="Helvetica Neue"/>
          <w:color w:val="222222"/>
        </w:rPr>
        <w:t xml:space="preserve">. </w:t>
      </w:r>
    </w:p>
    <w:p w:rsidR="00396CB6" w:rsidRDefault="00396CB6">
      <w:pPr>
        <w:pBdr>
          <w:top w:val="nil"/>
          <w:left w:val="nil"/>
          <w:bottom w:val="nil"/>
          <w:right w:val="nil"/>
          <w:between w:val="nil"/>
        </w:pBdr>
        <w:ind w:left="567"/>
        <w:rPr>
          <w:rFonts w:ascii="Helvetica Neue" w:eastAsia="Helvetica Neue" w:hAnsi="Helvetica Neue" w:cs="Helvetica Neue"/>
        </w:rPr>
      </w:pPr>
    </w:p>
    <w:p w:rsidR="00396CB6" w:rsidRDefault="00396CB6">
      <w:pPr>
        <w:pBdr>
          <w:top w:val="nil"/>
          <w:left w:val="nil"/>
          <w:bottom w:val="nil"/>
          <w:right w:val="nil"/>
          <w:between w:val="nil"/>
        </w:pBdr>
        <w:spacing w:line="276" w:lineRule="auto"/>
        <w:rPr>
          <w:rFonts w:ascii="Helvetica Neue" w:eastAsia="Helvetica Neue" w:hAnsi="Helvetica Neue" w:cs="Helvetica Neue"/>
          <w:b/>
          <w:color w:val="000000"/>
          <w:u w:val="single"/>
        </w:rPr>
      </w:pPr>
    </w:p>
    <w:p w:rsidR="00396CB6" w:rsidRDefault="00DB74F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To achieve these aims our curriculum:</w:t>
      </w:r>
    </w:p>
    <w:p w:rsidR="00396CB6" w:rsidRDefault="00DB74FF">
      <w:pPr>
        <w:numPr>
          <w:ilvl w:val="0"/>
          <w:numId w:val="3"/>
        </w:numPr>
        <w:pBdr>
          <w:top w:val="nil"/>
          <w:left w:val="nil"/>
          <w:bottom w:val="nil"/>
          <w:right w:val="nil"/>
          <w:between w:val="nil"/>
        </w:pBdr>
        <w:ind w:left="567" w:hanging="283"/>
        <w:rPr>
          <w:rFonts w:ascii="Helvetica Neue" w:eastAsia="Helvetica Neue" w:hAnsi="Helvetica Neue" w:cs="Helvetica Neue"/>
        </w:rPr>
      </w:pPr>
      <w:r>
        <w:rPr>
          <w:rFonts w:ascii="Helvetica Neue" w:eastAsia="Helvetica Neue" w:hAnsi="Helvetica Neue" w:cs="Helvetica Neue"/>
          <w:color w:val="000000"/>
        </w:rPr>
        <w:t xml:space="preserve">is driven by the quick assessment of prior learning and needs of our </w:t>
      </w:r>
      <w:r>
        <w:rPr>
          <w:rFonts w:ascii="Helvetica Neue" w:eastAsia="Helvetica Neue" w:hAnsi="Helvetica Neue" w:cs="Helvetica Neue"/>
        </w:rPr>
        <w:t>pupils</w:t>
      </w:r>
      <w:r>
        <w:rPr>
          <w:rFonts w:ascii="Helvetica Neue" w:eastAsia="Helvetica Neue" w:hAnsi="Helvetica Neue" w:cs="Helvetica Neue"/>
          <w:color w:val="000000"/>
        </w:rPr>
        <w:t>;</w:t>
      </w:r>
    </w:p>
    <w:p w:rsidR="00396CB6" w:rsidRDefault="00DB74FF">
      <w:pPr>
        <w:numPr>
          <w:ilvl w:val="0"/>
          <w:numId w:val="3"/>
        </w:numPr>
        <w:pBdr>
          <w:top w:val="nil"/>
          <w:left w:val="nil"/>
          <w:bottom w:val="nil"/>
          <w:right w:val="nil"/>
          <w:between w:val="nil"/>
        </w:pBdr>
        <w:ind w:left="567" w:hanging="283"/>
        <w:rPr>
          <w:rFonts w:ascii="Helvetica Neue" w:eastAsia="Helvetica Neue" w:hAnsi="Helvetica Neue" w:cs="Helvetica Neue"/>
        </w:rPr>
      </w:pPr>
      <w:r>
        <w:rPr>
          <w:rFonts w:ascii="Helvetica Neue" w:eastAsia="Helvetica Neue" w:hAnsi="Helvetica Neue" w:cs="Helvetica Neue"/>
          <w:color w:val="000000"/>
        </w:rPr>
        <w:t>includes a well-rounded approach to the curriculum, focusing on the core subjects</w:t>
      </w:r>
    </w:p>
    <w:p w:rsidR="00396CB6" w:rsidRDefault="00DB74FF">
      <w:pPr>
        <w:numPr>
          <w:ilvl w:val="0"/>
          <w:numId w:val="3"/>
        </w:numPr>
        <w:pBdr>
          <w:top w:val="nil"/>
          <w:left w:val="nil"/>
          <w:bottom w:val="nil"/>
          <w:right w:val="nil"/>
          <w:between w:val="nil"/>
        </w:pBdr>
        <w:ind w:left="567" w:hanging="283"/>
        <w:rPr>
          <w:rFonts w:ascii="Helvetica Neue" w:eastAsia="Helvetica Neue" w:hAnsi="Helvetica Neue" w:cs="Helvetica Neue"/>
        </w:rPr>
      </w:pPr>
      <w:r>
        <w:rPr>
          <w:rFonts w:ascii="Helvetica Neue" w:eastAsia="Helvetica Neue" w:hAnsi="Helvetica Neue" w:cs="Helvetica Neue"/>
          <w:color w:val="000000"/>
        </w:rPr>
        <w:t>demands a love of deep learning in our pupils by making learning varied, relevant, additive and interesting</w:t>
      </w:r>
    </w:p>
    <w:p w:rsidR="00396CB6" w:rsidRDefault="00396CB6">
      <w:pPr>
        <w:pBdr>
          <w:top w:val="nil"/>
          <w:left w:val="nil"/>
          <w:bottom w:val="nil"/>
          <w:right w:val="nil"/>
          <w:between w:val="nil"/>
        </w:pBdr>
        <w:rPr>
          <w:rFonts w:ascii="Helvetica Neue" w:eastAsia="Helvetica Neue" w:hAnsi="Helvetica Neue" w:cs="Helvetica Neue"/>
          <w:color w:val="000000"/>
        </w:rPr>
      </w:pPr>
    </w:p>
    <w:p w:rsidR="00396CB6" w:rsidRDefault="00396CB6">
      <w:pPr>
        <w:pBdr>
          <w:top w:val="nil"/>
          <w:left w:val="nil"/>
          <w:bottom w:val="nil"/>
          <w:right w:val="nil"/>
          <w:between w:val="nil"/>
        </w:pBdr>
        <w:rPr>
          <w:rFonts w:ascii="Helvetica Neue" w:eastAsia="Helvetica Neue" w:hAnsi="Helvetica Neue" w:cs="Helvetica Neue"/>
          <w:b/>
          <w:color w:val="000000"/>
          <w:u w:val="single"/>
        </w:rPr>
      </w:pPr>
    </w:p>
    <w:p w:rsidR="00396CB6" w:rsidRDefault="00396CB6">
      <w:pPr>
        <w:pBdr>
          <w:top w:val="nil"/>
          <w:left w:val="nil"/>
          <w:bottom w:val="nil"/>
          <w:right w:val="nil"/>
          <w:between w:val="nil"/>
        </w:pBdr>
        <w:rPr>
          <w:rFonts w:ascii="Helvetica Neue" w:eastAsia="Helvetica Neue" w:hAnsi="Helvetica Neue" w:cs="Helvetica Neue"/>
          <w:b/>
          <w:color w:val="000000"/>
          <w:u w:val="single"/>
        </w:rPr>
      </w:pPr>
    </w:p>
    <w:p w:rsidR="00396CB6" w:rsidRDefault="00DB74FF">
      <w:pPr>
        <w:pBdr>
          <w:top w:val="nil"/>
          <w:left w:val="nil"/>
          <w:bottom w:val="nil"/>
          <w:right w:val="nil"/>
          <w:between w:val="nil"/>
        </w:pBdr>
        <w:rPr>
          <w:rFonts w:ascii="Helvetica Neue" w:eastAsia="Helvetica Neue" w:hAnsi="Helvetica Neue" w:cs="Helvetica Neue"/>
          <w:b/>
          <w:u w:val="single"/>
        </w:rPr>
      </w:pPr>
      <w:r>
        <w:rPr>
          <w:rFonts w:ascii="Helvetica Neue" w:eastAsia="Helvetica Neue" w:hAnsi="Helvetica Neue" w:cs="Helvetica Neue"/>
          <w:b/>
          <w:color w:val="000000"/>
          <w:u w:val="single"/>
        </w:rPr>
        <w:t xml:space="preserve">Implementation: </w:t>
      </w:r>
    </w:p>
    <w:p w:rsidR="00396CB6" w:rsidRDefault="00396CB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rsidR="00396CB6" w:rsidRDefault="00DB74FF">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At VLC CYP will start their school day at 9.30 and will end at 2.30 each day. See table 1 </w:t>
      </w:r>
      <w:proofErr w:type="gramStart"/>
      <w:r>
        <w:rPr>
          <w:rFonts w:ascii="Helvetica Neue" w:eastAsia="Helvetica Neue" w:hAnsi="Helvetica Neue" w:cs="Helvetica Neue"/>
          <w:color w:val="000000"/>
          <w:sz w:val="22"/>
          <w:szCs w:val="22"/>
        </w:rPr>
        <w:t>for  KS</w:t>
      </w:r>
      <w:proofErr w:type="gramEnd"/>
      <w:r>
        <w:rPr>
          <w:rFonts w:ascii="Helvetica Neue" w:eastAsia="Helvetica Neue" w:hAnsi="Helvetica Neue" w:cs="Helvetica Neue"/>
          <w:color w:val="000000"/>
          <w:sz w:val="22"/>
          <w:szCs w:val="22"/>
        </w:rPr>
        <w:t xml:space="preserve">3/4 timetable. </w:t>
      </w:r>
    </w:p>
    <w:p w:rsidR="00396CB6" w:rsidRDefault="00396CB6">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rsidR="00396CB6" w:rsidRDefault="00DB74FF">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Example of our timetable (these may vary different in each </w:t>
      </w:r>
      <w:proofErr w:type="spellStart"/>
      <w:r>
        <w:rPr>
          <w:rFonts w:ascii="Helvetica Neue" w:eastAsia="Helvetica Neue" w:hAnsi="Helvetica Neue" w:cs="Helvetica Neue"/>
          <w:color w:val="000000"/>
          <w:sz w:val="22"/>
          <w:szCs w:val="22"/>
        </w:rPr>
        <w:t>centre</w:t>
      </w:r>
      <w:proofErr w:type="spellEnd"/>
      <w:r>
        <w:rPr>
          <w:rFonts w:ascii="Helvetica Neue" w:eastAsia="Helvetica Neue" w:hAnsi="Helvetica Neue" w:cs="Helvetica Neue"/>
          <w:color w:val="000000"/>
          <w:sz w:val="22"/>
          <w:szCs w:val="22"/>
        </w:rPr>
        <w:t xml:space="preserve"> dependent on cohort needs)</w:t>
      </w:r>
    </w:p>
    <w:p w:rsidR="00396CB6" w:rsidRDefault="00396CB6">
      <w:pPr>
        <w:pBdr>
          <w:top w:val="nil"/>
          <w:left w:val="nil"/>
          <w:bottom w:val="nil"/>
          <w:right w:val="nil"/>
          <w:between w:val="nil"/>
        </w:pBdr>
        <w:spacing w:line="276" w:lineRule="auto"/>
        <w:rPr>
          <w:rFonts w:ascii="Helvetica Neue" w:eastAsia="Helvetica Neue" w:hAnsi="Helvetica Neue" w:cs="Helvetica Neue"/>
          <w:color w:val="000000"/>
          <w:sz w:val="22"/>
          <w:szCs w:val="22"/>
        </w:rPr>
      </w:pPr>
    </w:p>
    <w:tbl>
      <w:tblPr>
        <w:tblStyle w:val="a"/>
        <w:tblW w:w="9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9"/>
        <w:gridCol w:w="1170"/>
        <w:gridCol w:w="6639"/>
      </w:tblGrid>
      <w:tr w:rsidR="00396CB6">
        <w:tc>
          <w:tcPr>
            <w:tcW w:w="1359" w:type="dxa"/>
          </w:tcPr>
          <w:p w:rsidR="00396CB6" w:rsidRDefault="00DB74FF">
            <w:pPr>
              <w:tabs>
                <w:tab w:val="left" w:pos="2895"/>
              </w:tabs>
            </w:pPr>
            <w:r>
              <w:t>Period 1</w:t>
            </w:r>
          </w:p>
        </w:tc>
        <w:tc>
          <w:tcPr>
            <w:tcW w:w="1170" w:type="dxa"/>
          </w:tcPr>
          <w:p w:rsidR="00396CB6" w:rsidRDefault="00DB74FF">
            <w:pPr>
              <w:tabs>
                <w:tab w:val="left" w:pos="2895"/>
              </w:tabs>
            </w:pPr>
            <w:r>
              <w:t>9.30-10.15</w:t>
            </w:r>
          </w:p>
        </w:tc>
        <w:tc>
          <w:tcPr>
            <w:tcW w:w="6639" w:type="dxa"/>
          </w:tcPr>
          <w:p w:rsidR="00396CB6" w:rsidRDefault="00DB74FF">
            <w:pPr>
              <w:tabs>
                <w:tab w:val="left" w:pos="2895"/>
              </w:tabs>
            </w:pPr>
            <w:r>
              <w:t xml:space="preserve">Full time Student – </w:t>
            </w:r>
            <w:proofErr w:type="spellStart"/>
            <w:r>
              <w:t>Maths</w:t>
            </w:r>
            <w:proofErr w:type="spellEnd"/>
            <w:r>
              <w:t xml:space="preserve"> / Boot Camp Fitness</w:t>
            </w:r>
          </w:p>
        </w:tc>
      </w:tr>
      <w:tr w:rsidR="00396CB6">
        <w:tc>
          <w:tcPr>
            <w:tcW w:w="1359" w:type="dxa"/>
          </w:tcPr>
          <w:p w:rsidR="00396CB6" w:rsidRDefault="00DB74FF">
            <w:pPr>
              <w:tabs>
                <w:tab w:val="left" w:pos="2895"/>
              </w:tabs>
            </w:pPr>
            <w:r>
              <w:t>Period 2</w:t>
            </w:r>
          </w:p>
        </w:tc>
        <w:tc>
          <w:tcPr>
            <w:tcW w:w="1170" w:type="dxa"/>
          </w:tcPr>
          <w:p w:rsidR="00396CB6" w:rsidRDefault="00DB74FF">
            <w:pPr>
              <w:tabs>
                <w:tab w:val="left" w:pos="2895"/>
              </w:tabs>
            </w:pPr>
            <w:r>
              <w:t>10.15-11.00</w:t>
            </w:r>
          </w:p>
        </w:tc>
        <w:tc>
          <w:tcPr>
            <w:tcW w:w="6639" w:type="dxa"/>
          </w:tcPr>
          <w:p w:rsidR="00396CB6" w:rsidRDefault="00DB74FF">
            <w:pPr>
              <w:tabs>
                <w:tab w:val="left" w:pos="2895"/>
              </w:tabs>
            </w:pPr>
            <w:r>
              <w:t>Full time Student – English / Music</w:t>
            </w:r>
          </w:p>
        </w:tc>
      </w:tr>
      <w:tr w:rsidR="00396CB6">
        <w:tc>
          <w:tcPr>
            <w:tcW w:w="1359" w:type="dxa"/>
            <w:shd w:val="clear" w:color="auto" w:fill="92D050"/>
          </w:tcPr>
          <w:p w:rsidR="00396CB6" w:rsidRDefault="00DB74FF">
            <w:pPr>
              <w:tabs>
                <w:tab w:val="left" w:pos="2895"/>
              </w:tabs>
            </w:pPr>
            <w:r>
              <w:t>Break</w:t>
            </w:r>
          </w:p>
        </w:tc>
        <w:tc>
          <w:tcPr>
            <w:tcW w:w="1170" w:type="dxa"/>
            <w:shd w:val="clear" w:color="auto" w:fill="92D050"/>
          </w:tcPr>
          <w:p w:rsidR="00396CB6" w:rsidRDefault="00DB74FF">
            <w:pPr>
              <w:tabs>
                <w:tab w:val="left" w:pos="2895"/>
              </w:tabs>
            </w:pPr>
            <w:r>
              <w:t>11.00-11.15</w:t>
            </w:r>
          </w:p>
        </w:tc>
        <w:tc>
          <w:tcPr>
            <w:tcW w:w="6639" w:type="dxa"/>
            <w:shd w:val="clear" w:color="auto" w:fill="92D050"/>
          </w:tcPr>
          <w:p w:rsidR="00396CB6" w:rsidRDefault="00396CB6">
            <w:pPr>
              <w:tabs>
                <w:tab w:val="left" w:pos="2895"/>
              </w:tabs>
            </w:pPr>
          </w:p>
        </w:tc>
      </w:tr>
      <w:tr w:rsidR="00396CB6">
        <w:tc>
          <w:tcPr>
            <w:tcW w:w="1359" w:type="dxa"/>
          </w:tcPr>
          <w:p w:rsidR="00396CB6" w:rsidRDefault="00DB74FF">
            <w:pPr>
              <w:tabs>
                <w:tab w:val="left" w:pos="2895"/>
              </w:tabs>
            </w:pPr>
            <w:r>
              <w:t>Period 3</w:t>
            </w:r>
          </w:p>
        </w:tc>
        <w:tc>
          <w:tcPr>
            <w:tcW w:w="1170" w:type="dxa"/>
          </w:tcPr>
          <w:p w:rsidR="00396CB6" w:rsidRDefault="00DB74FF">
            <w:pPr>
              <w:tabs>
                <w:tab w:val="left" w:pos="2895"/>
              </w:tabs>
            </w:pPr>
            <w:r>
              <w:t>11.15-12.00</w:t>
            </w:r>
          </w:p>
        </w:tc>
        <w:tc>
          <w:tcPr>
            <w:tcW w:w="6639" w:type="dxa"/>
          </w:tcPr>
          <w:p w:rsidR="00396CB6" w:rsidRDefault="00DB74FF">
            <w:pPr>
              <w:tabs>
                <w:tab w:val="left" w:pos="2895"/>
              </w:tabs>
            </w:pPr>
            <w:r>
              <w:t>Full time Student - Science</w:t>
            </w:r>
          </w:p>
        </w:tc>
      </w:tr>
      <w:tr w:rsidR="00396CB6">
        <w:tc>
          <w:tcPr>
            <w:tcW w:w="1359" w:type="dxa"/>
          </w:tcPr>
          <w:p w:rsidR="00396CB6" w:rsidRDefault="00DB74FF">
            <w:pPr>
              <w:tabs>
                <w:tab w:val="left" w:pos="2895"/>
              </w:tabs>
            </w:pPr>
            <w:r>
              <w:t>Period 4</w:t>
            </w:r>
          </w:p>
        </w:tc>
        <w:tc>
          <w:tcPr>
            <w:tcW w:w="1170" w:type="dxa"/>
          </w:tcPr>
          <w:p w:rsidR="00396CB6" w:rsidRDefault="00DB74FF">
            <w:pPr>
              <w:tabs>
                <w:tab w:val="left" w:pos="2895"/>
              </w:tabs>
            </w:pPr>
            <w:r>
              <w:t>12.00-12.45</w:t>
            </w:r>
          </w:p>
        </w:tc>
        <w:tc>
          <w:tcPr>
            <w:tcW w:w="6639" w:type="dxa"/>
          </w:tcPr>
          <w:p w:rsidR="00396CB6" w:rsidRDefault="00DB74FF">
            <w:pPr>
              <w:tabs>
                <w:tab w:val="left" w:pos="2895"/>
              </w:tabs>
            </w:pPr>
            <w:r>
              <w:t>Rotation of subjects:</w:t>
            </w:r>
          </w:p>
          <w:p w:rsidR="00396CB6" w:rsidRDefault="00DB74FF">
            <w:pPr>
              <w:tabs>
                <w:tab w:val="left" w:pos="2895"/>
              </w:tabs>
            </w:pPr>
            <w:r>
              <w:t>PSHE, History, Cooking, Art, Geography, Digital Technology</w:t>
            </w:r>
          </w:p>
        </w:tc>
      </w:tr>
      <w:tr w:rsidR="00396CB6">
        <w:tc>
          <w:tcPr>
            <w:tcW w:w="1359" w:type="dxa"/>
            <w:shd w:val="clear" w:color="auto" w:fill="D9D9D9"/>
          </w:tcPr>
          <w:p w:rsidR="00396CB6" w:rsidRDefault="00DB74FF">
            <w:pPr>
              <w:tabs>
                <w:tab w:val="left" w:pos="2895"/>
              </w:tabs>
            </w:pPr>
            <w:r>
              <w:t>Lunch (SMSC)</w:t>
            </w:r>
          </w:p>
        </w:tc>
        <w:tc>
          <w:tcPr>
            <w:tcW w:w="1170" w:type="dxa"/>
            <w:shd w:val="clear" w:color="auto" w:fill="D9D9D9"/>
          </w:tcPr>
          <w:p w:rsidR="00396CB6" w:rsidRDefault="00DB74FF">
            <w:pPr>
              <w:tabs>
                <w:tab w:val="left" w:pos="2895"/>
              </w:tabs>
            </w:pPr>
            <w:r>
              <w:t>12.45-13.15</w:t>
            </w:r>
          </w:p>
        </w:tc>
        <w:tc>
          <w:tcPr>
            <w:tcW w:w="6639" w:type="dxa"/>
            <w:shd w:val="clear" w:color="auto" w:fill="D9D9D9"/>
          </w:tcPr>
          <w:p w:rsidR="00396CB6" w:rsidRDefault="00396CB6">
            <w:pPr>
              <w:tabs>
                <w:tab w:val="left" w:pos="2895"/>
              </w:tabs>
            </w:pPr>
          </w:p>
        </w:tc>
      </w:tr>
      <w:tr w:rsidR="00396CB6">
        <w:tc>
          <w:tcPr>
            <w:tcW w:w="1359" w:type="dxa"/>
          </w:tcPr>
          <w:p w:rsidR="00396CB6" w:rsidRDefault="00DB74FF">
            <w:pPr>
              <w:tabs>
                <w:tab w:val="left" w:pos="2895"/>
              </w:tabs>
            </w:pPr>
            <w:r>
              <w:t>Period 5</w:t>
            </w:r>
          </w:p>
        </w:tc>
        <w:tc>
          <w:tcPr>
            <w:tcW w:w="1170" w:type="dxa"/>
          </w:tcPr>
          <w:p w:rsidR="00396CB6" w:rsidRDefault="00DB74FF">
            <w:pPr>
              <w:tabs>
                <w:tab w:val="left" w:pos="2895"/>
              </w:tabs>
            </w:pPr>
            <w:r>
              <w:t>13.30-14.00</w:t>
            </w:r>
          </w:p>
        </w:tc>
        <w:tc>
          <w:tcPr>
            <w:tcW w:w="6639" w:type="dxa"/>
          </w:tcPr>
          <w:p w:rsidR="00396CB6" w:rsidRDefault="00DB74FF">
            <w:pPr>
              <w:tabs>
                <w:tab w:val="left" w:pos="2895"/>
              </w:tabs>
            </w:pPr>
            <w:r>
              <w:t>Rotation of activities:</w:t>
            </w:r>
          </w:p>
          <w:p w:rsidR="00396CB6" w:rsidRDefault="00DB74FF">
            <w:pPr>
              <w:tabs>
                <w:tab w:val="left" w:pos="2895"/>
              </w:tabs>
            </w:pPr>
            <w:r>
              <w:t xml:space="preserve">Some pupils stay behind in the </w:t>
            </w:r>
            <w:proofErr w:type="spellStart"/>
            <w:r>
              <w:t>centre</w:t>
            </w:r>
            <w:proofErr w:type="spellEnd"/>
            <w:r>
              <w:t xml:space="preserve">.  </w:t>
            </w:r>
          </w:p>
          <w:p w:rsidR="00396CB6" w:rsidRDefault="00DB74FF">
            <w:pPr>
              <w:tabs>
                <w:tab w:val="left" w:pos="2895"/>
              </w:tabs>
            </w:pPr>
            <w:r>
              <w:t>These pupils receive 1:1 support identified on their ILP in literacy, numeracy, GCSE catch up, emotional literacy, study skills, art, cooking, sewing</w:t>
            </w:r>
          </w:p>
          <w:p w:rsidR="00396CB6" w:rsidRDefault="00396CB6">
            <w:pPr>
              <w:tabs>
                <w:tab w:val="left" w:pos="2895"/>
              </w:tabs>
            </w:pPr>
          </w:p>
          <w:p w:rsidR="00396CB6" w:rsidRDefault="00DB74FF">
            <w:pPr>
              <w:tabs>
                <w:tab w:val="left" w:pos="2895"/>
              </w:tabs>
            </w:pPr>
            <w:r>
              <w:t xml:space="preserve">Some pupils leave the </w:t>
            </w:r>
            <w:proofErr w:type="spellStart"/>
            <w:r>
              <w:t>centre</w:t>
            </w:r>
            <w:proofErr w:type="spellEnd"/>
            <w:r>
              <w:t>:</w:t>
            </w:r>
          </w:p>
          <w:p w:rsidR="00396CB6" w:rsidRDefault="00DB74FF">
            <w:pPr>
              <w:tabs>
                <w:tab w:val="left" w:pos="2895"/>
              </w:tabs>
            </w:pPr>
            <w:r>
              <w:t>Mon – Foundry Wood – Outdoor Learning</w:t>
            </w:r>
          </w:p>
          <w:p w:rsidR="00396CB6" w:rsidRDefault="00DB74FF">
            <w:pPr>
              <w:tabs>
                <w:tab w:val="left" w:pos="2895"/>
              </w:tabs>
            </w:pPr>
            <w:r>
              <w:t>Tues – Rotation of activities – clim</w:t>
            </w:r>
            <w:r>
              <w:t>bing, tennis, football, squash, golf</w:t>
            </w:r>
          </w:p>
          <w:p w:rsidR="00396CB6" w:rsidRDefault="00DB74FF">
            <w:pPr>
              <w:tabs>
                <w:tab w:val="left" w:pos="2895"/>
              </w:tabs>
            </w:pPr>
            <w:r>
              <w:t>Wednesday – Dance, Yoga, Circuits – Nuffield Health Gym</w:t>
            </w:r>
          </w:p>
          <w:p w:rsidR="00396CB6" w:rsidRDefault="00DB74FF">
            <w:pPr>
              <w:tabs>
                <w:tab w:val="left" w:pos="2895"/>
              </w:tabs>
            </w:pPr>
            <w:r>
              <w:t>Thursday – Circuits – Nuffield Health Gym</w:t>
            </w:r>
          </w:p>
          <w:p w:rsidR="00396CB6" w:rsidRDefault="00DB74FF">
            <w:pPr>
              <w:tabs>
                <w:tab w:val="left" w:pos="2895"/>
              </w:tabs>
            </w:pPr>
            <w:r>
              <w:lastRenderedPageBreak/>
              <w:t>Friday - Swimming</w:t>
            </w:r>
          </w:p>
        </w:tc>
      </w:tr>
    </w:tbl>
    <w:p w:rsidR="00396CB6" w:rsidRDefault="00396CB6">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rsidR="00396CB6" w:rsidRDefault="00DB74FF">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Curriculum Offer</w:t>
      </w:r>
    </w:p>
    <w:p w:rsidR="00396CB6" w:rsidRDefault="00396CB6">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rsidR="00396CB6" w:rsidRDefault="00DB74FF">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Some CYP will attend full time, whilst others will be part time.  For </w:t>
      </w:r>
      <w:r>
        <w:rPr>
          <w:rFonts w:ascii="Helvetica Neue" w:eastAsia="Helvetica Neue" w:hAnsi="Helvetica Neue" w:cs="Helvetica Neue"/>
          <w:b/>
          <w:color w:val="000000"/>
          <w:sz w:val="22"/>
          <w:szCs w:val="22"/>
        </w:rPr>
        <w:t xml:space="preserve">full time </w:t>
      </w:r>
      <w:r>
        <w:rPr>
          <w:rFonts w:ascii="Helvetica Neue" w:eastAsia="Helvetica Neue" w:hAnsi="Helvetica Neue" w:cs="Helvetica Neue"/>
          <w:b/>
          <w:sz w:val="22"/>
          <w:szCs w:val="22"/>
        </w:rPr>
        <w:t>pupils</w:t>
      </w:r>
      <w:r>
        <w:rPr>
          <w:rFonts w:ascii="Helvetica Neue" w:eastAsia="Helvetica Neue" w:hAnsi="Helvetica Neue" w:cs="Helvetica Neue"/>
          <w:color w:val="000000"/>
          <w:sz w:val="22"/>
          <w:szCs w:val="22"/>
        </w:rPr>
        <w:t xml:space="preserve">, the curriculum offered be fully rounded. At VLC full time </w:t>
      </w:r>
      <w:r>
        <w:rPr>
          <w:rFonts w:ascii="Helvetica Neue" w:eastAsia="Helvetica Neue" w:hAnsi="Helvetica Neue" w:cs="Helvetica Neue"/>
          <w:sz w:val="22"/>
          <w:szCs w:val="22"/>
        </w:rPr>
        <w:t>pupil</w:t>
      </w:r>
      <w:r>
        <w:rPr>
          <w:rFonts w:ascii="Helvetica Neue" w:eastAsia="Helvetica Neue" w:hAnsi="Helvetica Neue" w:cs="Helvetica Neue"/>
          <w:color w:val="000000"/>
          <w:sz w:val="22"/>
          <w:szCs w:val="22"/>
        </w:rPr>
        <w:t xml:space="preserve"> will have access to the full curriculum subjects on offer at the school. </w:t>
      </w:r>
      <w:r>
        <w:rPr>
          <w:rFonts w:ascii="Helvetica Neue" w:eastAsia="Helvetica Neue" w:hAnsi="Helvetica Neue" w:cs="Helvetica Neue"/>
          <w:b/>
          <w:color w:val="000000"/>
          <w:sz w:val="22"/>
          <w:szCs w:val="22"/>
        </w:rPr>
        <w:t>Part time pupils</w:t>
      </w:r>
      <w:r>
        <w:rPr>
          <w:rFonts w:ascii="Helvetica Neue" w:eastAsia="Helvetica Neue" w:hAnsi="Helvetica Neue" w:cs="Helvetica Neue"/>
          <w:color w:val="000000"/>
          <w:sz w:val="22"/>
          <w:szCs w:val="22"/>
        </w:rPr>
        <w:t xml:space="preserve"> will access a pathway that offers the subjects that complement their return to mainstream scho</w:t>
      </w:r>
      <w:r>
        <w:rPr>
          <w:rFonts w:ascii="Helvetica Neue" w:eastAsia="Helvetica Neue" w:hAnsi="Helvetica Neue" w:cs="Helvetica Neue"/>
          <w:color w:val="000000"/>
          <w:sz w:val="22"/>
          <w:szCs w:val="22"/>
        </w:rPr>
        <w:t>ol.  Baseline testing alongside literacy, numeracy and emotional literacy screening will help to identify a bespoke package to help our alternative provision pupils to return to mainstream school.</w:t>
      </w:r>
    </w:p>
    <w:p w:rsidR="00396CB6" w:rsidRDefault="00DB74FF">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On roll</w:t>
      </w:r>
      <w:r>
        <w:rPr>
          <w:rFonts w:ascii="Helvetica Neue" w:eastAsia="Helvetica Neue" w:hAnsi="Helvetica Neue" w:cs="Helvetica Neue"/>
          <w:color w:val="000000"/>
          <w:sz w:val="22"/>
          <w:szCs w:val="22"/>
        </w:rPr>
        <w:t xml:space="preserve"> pupils will have a </w:t>
      </w:r>
      <w:proofErr w:type="spellStart"/>
      <w:r>
        <w:rPr>
          <w:rFonts w:ascii="Helvetica Neue" w:eastAsia="Helvetica Neue" w:hAnsi="Helvetica Neue" w:cs="Helvetica Neue"/>
          <w:color w:val="000000"/>
          <w:sz w:val="22"/>
          <w:szCs w:val="22"/>
        </w:rPr>
        <w:t>personalised</w:t>
      </w:r>
      <w:proofErr w:type="spellEnd"/>
      <w:r>
        <w:rPr>
          <w:rFonts w:ascii="Helvetica Neue" w:eastAsia="Helvetica Neue" w:hAnsi="Helvetica Neue" w:cs="Helvetica Neue"/>
          <w:color w:val="000000"/>
          <w:sz w:val="22"/>
          <w:szCs w:val="22"/>
        </w:rPr>
        <w:t xml:space="preserve"> timetable built aro</w:t>
      </w:r>
      <w:r>
        <w:rPr>
          <w:rFonts w:ascii="Helvetica Neue" w:eastAsia="Helvetica Neue" w:hAnsi="Helvetica Neue" w:cs="Helvetica Neue"/>
          <w:color w:val="000000"/>
          <w:sz w:val="22"/>
          <w:szCs w:val="22"/>
        </w:rPr>
        <w:t>und their identified educational needs.</w:t>
      </w:r>
    </w:p>
    <w:p w:rsidR="00396CB6" w:rsidRDefault="00396CB6">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rsidR="00396CB6" w:rsidRDefault="00DB74FF">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flexibility provided within the curriculum will enable VLC to adjust the curriculum offer as and when it is appropriate to meet the learning needs of the CYP.</w:t>
      </w:r>
    </w:p>
    <w:p w:rsidR="00396CB6" w:rsidRDefault="00396CB6">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rsidR="00396CB6" w:rsidRDefault="00DB74FF">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Mathematics, English Language and Emotional Literac</w:t>
      </w:r>
      <w:r>
        <w:rPr>
          <w:rFonts w:ascii="Helvetica Neue" w:eastAsia="Helvetica Neue" w:hAnsi="Helvetica Neue" w:cs="Helvetica Neue"/>
          <w:color w:val="000000"/>
          <w:sz w:val="22"/>
          <w:szCs w:val="22"/>
        </w:rPr>
        <w:t xml:space="preserve">y will form the basis of individual learning package </w:t>
      </w:r>
      <w:r>
        <w:rPr>
          <w:rFonts w:ascii="Helvetica Neue" w:eastAsia="Helvetica Neue" w:hAnsi="Helvetica Neue" w:cs="Helvetica Neue"/>
          <w:b/>
          <w:color w:val="000000"/>
          <w:sz w:val="22"/>
          <w:szCs w:val="22"/>
        </w:rPr>
        <w:t xml:space="preserve">part time </w:t>
      </w:r>
      <w:r>
        <w:rPr>
          <w:rFonts w:ascii="Helvetica Neue" w:eastAsia="Helvetica Neue" w:hAnsi="Helvetica Neue" w:cs="Helvetica Neue"/>
          <w:b/>
          <w:sz w:val="22"/>
          <w:szCs w:val="22"/>
        </w:rPr>
        <w:t>pupils</w:t>
      </w:r>
      <w:r>
        <w:rPr>
          <w:rFonts w:ascii="Helvetica Neue" w:eastAsia="Helvetica Neue" w:hAnsi="Helvetica Neue" w:cs="Helvetica Neue"/>
          <w:color w:val="000000"/>
          <w:sz w:val="22"/>
          <w:szCs w:val="22"/>
        </w:rPr>
        <w:t xml:space="preserve"> at VLC.   Additional subjects will be added at the discretion of both the commissioner and VLC. </w:t>
      </w:r>
    </w:p>
    <w:p w:rsidR="00396CB6" w:rsidRDefault="00396CB6">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sz w:val="22"/>
          <w:szCs w:val="22"/>
        </w:rPr>
      </w:pPr>
    </w:p>
    <w:p w:rsidR="00396CB6" w:rsidRDefault="00DB74FF">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Table 3 KS3/4 Full time Pupils:</w:t>
      </w:r>
    </w:p>
    <w:p w:rsidR="00396CB6" w:rsidRDefault="00396CB6">
      <w:pPr>
        <w:rPr>
          <w:rFonts w:ascii="Calibri" w:eastAsia="Calibri" w:hAnsi="Calibri" w:cs="Calibri"/>
          <w:b/>
          <w:color w:val="134F5C"/>
          <w:sz w:val="20"/>
          <w:szCs w:val="20"/>
        </w:rPr>
      </w:pPr>
    </w:p>
    <w:p w:rsidR="00396CB6" w:rsidRDefault="00DB74FF">
      <w:pPr>
        <w:rPr>
          <w:rFonts w:ascii="Calibri" w:eastAsia="Calibri" w:hAnsi="Calibri" w:cs="Calibri"/>
          <w:color w:val="134F5C"/>
          <w:sz w:val="20"/>
          <w:szCs w:val="20"/>
        </w:rPr>
      </w:pPr>
      <w:r>
        <w:rPr>
          <w:rFonts w:ascii="Calibri" w:eastAsia="Calibri" w:hAnsi="Calibri" w:cs="Calibri"/>
          <w:b/>
          <w:color w:val="134F5C"/>
          <w:sz w:val="20"/>
          <w:szCs w:val="20"/>
        </w:rPr>
        <w:t>Mandatory Subjects                                                                                    Additional Subjects</w:t>
      </w:r>
    </w:p>
    <w:tbl>
      <w:tblPr>
        <w:tblStyle w:val="a0"/>
        <w:tblW w:w="4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1200"/>
      </w:tblGrid>
      <w:tr w:rsidR="00396CB6">
        <w:tc>
          <w:tcPr>
            <w:tcW w:w="312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 xml:space="preserve">English Language </w:t>
            </w:r>
          </w:p>
        </w:tc>
        <w:tc>
          <w:tcPr>
            <w:tcW w:w="120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sz w:val="20"/>
                <w:szCs w:val="20"/>
              </w:rPr>
            </w:pPr>
            <w:r>
              <w:rPr>
                <w:rFonts w:ascii="Calibri" w:eastAsia="Calibri" w:hAnsi="Calibri" w:cs="Calibri"/>
                <w:color w:val="134F5C"/>
                <w:sz w:val="20"/>
                <w:szCs w:val="20"/>
              </w:rPr>
              <w:t>AQA</w:t>
            </w:r>
          </w:p>
        </w:tc>
      </w:tr>
      <w:tr w:rsidR="00396CB6">
        <w:tc>
          <w:tcPr>
            <w:tcW w:w="312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 xml:space="preserve">English Literature </w:t>
            </w:r>
          </w:p>
        </w:tc>
        <w:tc>
          <w:tcPr>
            <w:tcW w:w="120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sz w:val="20"/>
                <w:szCs w:val="20"/>
              </w:rPr>
            </w:pPr>
            <w:r>
              <w:rPr>
                <w:rFonts w:ascii="Calibri" w:eastAsia="Calibri" w:hAnsi="Calibri" w:cs="Calibri"/>
                <w:color w:val="134F5C"/>
                <w:sz w:val="20"/>
                <w:szCs w:val="20"/>
              </w:rPr>
              <w:t>AQA</w:t>
            </w:r>
          </w:p>
        </w:tc>
      </w:tr>
      <w:tr w:rsidR="00396CB6">
        <w:tc>
          <w:tcPr>
            <w:tcW w:w="312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proofErr w:type="spellStart"/>
            <w:r>
              <w:rPr>
                <w:rFonts w:ascii="Calibri" w:eastAsia="Calibri" w:hAnsi="Calibri" w:cs="Calibri"/>
                <w:color w:val="134F5C"/>
                <w:sz w:val="20"/>
                <w:szCs w:val="20"/>
              </w:rPr>
              <w:t>Maths</w:t>
            </w:r>
            <w:proofErr w:type="spellEnd"/>
          </w:p>
        </w:tc>
        <w:tc>
          <w:tcPr>
            <w:tcW w:w="120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Edexcel</w:t>
            </w:r>
          </w:p>
        </w:tc>
      </w:tr>
      <w:tr w:rsidR="00396CB6">
        <w:tc>
          <w:tcPr>
            <w:tcW w:w="312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b/>
                <w:color w:val="134F5C"/>
                <w:sz w:val="20"/>
                <w:szCs w:val="20"/>
              </w:rPr>
            </w:pPr>
            <w:r>
              <w:rPr>
                <w:rFonts w:ascii="Calibri" w:eastAsia="Calibri" w:hAnsi="Calibri" w:cs="Calibri"/>
                <w:b/>
                <w:color w:val="134F5C"/>
                <w:sz w:val="20"/>
                <w:szCs w:val="20"/>
              </w:rPr>
              <w:t>EITHER</w:t>
            </w:r>
          </w:p>
        </w:tc>
        <w:tc>
          <w:tcPr>
            <w:tcW w:w="1200" w:type="dxa"/>
            <w:shd w:val="clear" w:color="auto" w:fill="auto"/>
            <w:tcMar>
              <w:top w:w="100" w:type="dxa"/>
              <w:left w:w="100" w:type="dxa"/>
              <w:bottom w:w="100" w:type="dxa"/>
              <w:right w:w="100" w:type="dxa"/>
            </w:tcMar>
          </w:tcPr>
          <w:p w:rsidR="00396CB6" w:rsidRDefault="00396CB6">
            <w:pPr>
              <w:widowControl w:val="0"/>
              <w:pBdr>
                <w:top w:val="nil"/>
                <w:left w:val="nil"/>
                <w:bottom w:val="nil"/>
                <w:right w:val="nil"/>
                <w:between w:val="nil"/>
              </w:pBdr>
              <w:rPr>
                <w:rFonts w:ascii="Calibri" w:eastAsia="Calibri" w:hAnsi="Calibri" w:cs="Calibri"/>
                <w:color w:val="134F5C"/>
                <w:sz w:val="20"/>
                <w:szCs w:val="20"/>
              </w:rPr>
            </w:pPr>
          </w:p>
        </w:tc>
      </w:tr>
      <w:tr w:rsidR="00396CB6">
        <w:tc>
          <w:tcPr>
            <w:tcW w:w="312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 xml:space="preserve">Science </w:t>
            </w:r>
            <w:proofErr w:type="gramStart"/>
            <w:r>
              <w:rPr>
                <w:rFonts w:ascii="Calibri" w:eastAsia="Calibri" w:hAnsi="Calibri" w:cs="Calibri"/>
                <w:color w:val="134F5C"/>
                <w:sz w:val="20"/>
                <w:szCs w:val="20"/>
              </w:rPr>
              <w:t>Trilogy  (</w:t>
            </w:r>
            <w:proofErr w:type="gramEnd"/>
            <w:r>
              <w:rPr>
                <w:rFonts w:ascii="Calibri" w:eastAsia="Calibri" w:hAnsi="Calibri" w:cs="Calibri"/>
                <w:color w:val="134F5C"/>
                <w:sz w:val="20"/>
                <w:szCs w:val="20"/>
              </w:rPr>
              <w:t>Double Award)</w:t>
            </w:r>
          </w:p>
        </w:tc>
        <w:tc>
          <w:tcPr>
            <w:tcW w:w="120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AQA</w:t>
            </w:r>
          </w:p>
        </w:tc>
      </w:tr>
      <w:tr w:rsidR="00396CB6">
        <w:tc>
          <w:tcPr>
            <w:tcW w:w="312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b/>
                <w:color w:val="134F5C"/>
                <w:sz w:val="20"/>
                <w:szCs w:val="20"/>
              </w:rPr>
            </w:pPr>
            <w:r>
              <w:rPr>
                <w:rFonts w:ascii="Calibri" w:eastAsia="Calibri" w:hAnsi="Calibri" w:cs="Calibri"/>
                <w:b/>
                <w:color w:val="134F5C"/>
                <w:sz w:val="20"/>
                <w:szCs w:val="20"/>
              </w:rPr>
              <w:t>OR</w:t>
            </w:r>
          </w:p>
        </w:tc>
        <w:tc>
          <w:tcPr>
            <w:tcW w:w="1200" w:type="dxa"/>
            <w:shd w:val="clear" w:color="auto" w:fill="auto"/>
            <w:tcMar>
              <w:top w:w="100" w:type="dxa"/>
              <w:left w:w="100" w:type="dxa"/>
              <w:bottom w:w="100" w:type="dxa"/>
              <w:right w:w="100" w:type="dxa"/>
            </w:tcMar>
          </w:tcPr>
          <w:p w:rsidR="00396CB6" w:rsidRDefault="00396CB6">
            <w:pPr>
              <w:widowControl w:val="0"/>
              <w:pBdr>
                <w:top w:val="nil"/>
                <w:left w:val="nil"/>
                <w:bottom w:val="nil"/>
                <w:right w:val="nil"/>
                <w:between w:val="nil"/>
              </w:pBdr>
              <w:rPr>
                <w:rFonts w:ascii="Calibri" w:eastAsia="Calibri" w:hAnsi="Calibri" w:cs="Calibri"/>
                <w:color w:val="134F5C"/>
                <w:sz w:val="20"/>
                <w:szCs w:val="20"/>
              </w:rPr>
            </w:pPr>
          </w:p>
        </w:tc>
      </w:tr>
      <w:tr w:rsidR="00396CB6">
        <w:tc>
          <w:tcPr>
            <w:tcW w:w="312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Chemistry</w:t>
            </w:r>
          </w:p>
        </w:tc>
        <w:tc>
          <w:tcPr>
            <w:tcW w:w="120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AQA</w:t>
            </w:r>
          </w:p>
        </w:tc>
      </w:tr>
      <w:tr w:rsidR="00396CB6">
        <w:tc>
          <w:tcPr>
            <w:tcW w:w="312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 xml:space="preserve">Biology </w:t>
            </w:r>
          </w:p>
        </w:tc>
        <w:tc>
          <w:tcPr>
            <w:tcW w:w="120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AQA</w:t>
            </w:r>
          </w:p>
        </w:tc>
      </w:tr>
      <w:tr w:rsidR="00396CB6">
        <w:tc>
          <w:tcPr>
            <w:tcW w:w="312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Physics</w:t>
            </w:r>
          </w:p>
        </w:tc>
        <w:tc>
          <w:tcPr>
            <w:tcW w:w="120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AQA</w:t>
            </w:r>
          </w:p>
        </w:tc>
      </w:tr>
      <w:tr w:rsidR="00396CB6">
        <w:tc>
          <w:tcPr>
            <w:tcW w:w="312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Religious Education (A)</w:t>
            </w:r>
          </w:p>
        </w:tc>
        <w:tc>
          <w:tcPr>
            <w:tcW w:w="120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AQA</w:t>
            </w:r>
          </w:p>
        </w:tc>
      </w:tr>
      <w:tr w:rsidR="00396CB6">
        <w:tc>
          <w:tcPr>
            <w:tcW w:w="312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French</w:t>
            </w:r>
          </w:p>
        </w:tc>
        <w:tc>
          <w:tcPr>
            <w:tcW w:w="120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AQA</w:t>
            </w:r>
          </w:p>
        </w:tc>
      </w:tr>
      <w:tr w:rsidR="00396CB6">
        <w:tc>
          <w:tcPr>
            <w:tcW w:w="312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 xml:space="preserve">Art </w:t>
            </w:r>
          </w:p>
        </w:tc>
        <w:tc>
          <w:tcPr>
            <w:tcW w:w="120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Level 2</w:t>
            </w:r>
          </w:p>
        </w:tc>
      </w:tr>
      <w:tr w:rsidR="00396CB6">
        <w:tc>
          <w:tcPr>
            <w:tcW w:w="312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History</w:t>
            </w:r>
          </w:p>
        </w:tc>
        <w:tc>
          <w:tcPr>
            <w:tcW w:w="120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Edexcel</w:t>
            </w:r>
          </w:p>
        </w:tc>
      </w:tr>
      <w:tr w:rsidR="00396CB6">
        <w:tc>
          <w:tcPr>
            <w:tcW w:w="4320" w:type="dxa"/>
            <w:gridSpan w:val="2"/>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b/>
                <w:color w:val="134F5C"/>
                <w:sz w:val="20"/>
                <w:szCs w:val="20"/>
              </w:rPr>
              <w:t xml:space="preserve">Mandatory </w:t>
            </w:r>
            <w:proofErr w:type="gramStart"/>
            <w:r>
              <w:rPr>
                <w:rFonts w:ascii="Calibri" w:eastAsia="Calibri" w:hAnsi="Calibri" w:cs="Calibri"/>
                <w:b/>
                <w:color w:val="134F5C"/>
                <w:sz w:val="20"/>
                <w:szCs w:val="20"/>
              </w:rPr>
              <w:t>Non Examined</w:t>
            </w:r>
            <w:proofErr w:type="gramEnd"/>
            <w:r>
              <w:rPr>
                <w:rFonts w:ascii="Calibri" w:eastAsia="Calibri" w:hAnsi="Calibri" w:cs="Calibri"/>
                <w:b/>
                <w:color w:val="134F5C"/>
                <w:sz w:val="20"/>
                <w:szCs w:val="20"/>
              </w:rPr>
              <w:t xml:space="preserve"> Subjects</w:t>
            </w:r>
          </w:p>
        </w:tc>
      </w:tr>
      <w:tr w:rsidR="00396CB6">
        <w:tc>
          <w:tcPr>
            <w:tcW w:w="312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PSHE</w:t>
            </w:r>
          </w:p>
        </w:tc>
        <w:tc>
          <w:tcPr>
            <w:tcW w:w="120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Emotional Literacy</w:t>
            </w:r>
          </w:p>
        </w:tc>
      </w:tr>
      <w:tr w:rsidR="00396CB6">
        <w:tc>
          <w:tcPr>
            <w:tcW w:w="312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Art</w:t>
            </w:r>
          </w:p>
        </w:tc>
        <w:tc>
          <w:tcPr>
            <w:tcW w:w="120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Outdoor Learning</w:t>
            </w:r>
          </w:p>
        </w:tc>
      </w:tr>
      <w:tr w:rsidR="00396CB6">
        <w:tc>
          <w:tcPr>
            <w:tcW w:w="312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Cookery</w:t>
            </w:r>
          </w:p>
        </w:tc>
        <w:tc>
          <w:tcPr>
            <w:tcW w:w="120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SMSC</w:t>
            </w:r>
          </w:p>
        </w:tc>
      </w:tr>
      <w:tr w:rsidR="00396CB6">
        <w:tc>
          <w:tcPr>
            <w:tcW w:w="312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 xml:space="preserve">P.E and physical </w:t>
            </w:r>
            <w:proofErr w:type="spellStart"/>
            <w:r>
              <w:rPr>
                <w:rFonts w:ascii="Calibri" w:eastAsia="Calibri" w:hAnsi="Calibri" w:cs="Calibri"/>
                <w:color w:val="134F5C"/>
                <w:sz w:val="20"/>
                <w:szCs w:val="20"/>
              </w:rPr>
              <w:t>activitiies</w:t>
            </w:r>
            <w:proofErr w:type="spellEnd"/>
          </w:p>
        </w:tc>
        <w:tc>
          <w:tcPr>
            <w:tcW w:w="120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Digital Literacy</w:t>
            </w:r>
          </w:p>
        </w:tc>
      </w:tr>
      <w:tr w:rsidR="00396CB6">
        <w:tc>
          <w:tcPr>
            <w:tcW w:w="312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Music</w:t>
            </w:r>
          </w:p>
        </w:tc>
        <w:tc>
          <w:tcPr>
            <w:tcW w:w="120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Working Memory Training</w:t>
            </w:r>
          </w:p>
        </w:tc>
      </w:tr>
    </w:tbl>
    <w:p w:rsidR="00396CB6" w:rsidRDefault="00396CB6">
      <w:pPr>
        <w:rPr>
          <w:rFonts w:ascii="Calibri" w:eastAsia="Calibri" w:hAnsi="Calibri" w:cs="Calibri"/>
          <w:b/>
          <w:color w:val="134F5C"/>
          <w:sz w:val="20"/>
          <w:szCs w:val="20"/>
        </w:rPr>
      </w:pPr>
    </w:p>
    <w:p w:rsidR="00396CB6" w:rsidRDefault="00396CB6">
      <w:pPr>
        <w:rPr>
          <w:rFonts w:ascii="Calibri" w:eastAsia="Calibri" w:hAnsi="Calibri" w:cs="Calibri"/>
          <w:b/>
          <w:u w:val="single"/>
        </w:rPr>
      </w:pPr>
    </w:p>
    <w:p w:rsidR="00396CB6" w:rsidRDefault="00396CB6">
      <w:pPr>
        <w:rPr>
          <w:rFonts w:ascii="Calibri" w:eastAsia="Calibri" w:hAnsi="Calibri" w:cs="Calibri"/>
          <w:b/>
          <w:u w:val="single"/>
        </w:rPr>
      </w:pPr>
    </w:p>
    <w:p w:rsidR="00396CB6" w:rsidRDefault="00396CB6">
      <w:pPr>
        <w:rPr>
          <w:rFonts w:ascii="Calibri" w:eastAsia="Calibri" w:hAnsi="Calibri" w:cs="Calibri"/>
          <w:b/>
          <w:u w:val="single"/>
        </w:rPr>
      </w:pPr>
    </w:p>
    <w:p w:rsidR="00396CB6" w:rsidRDefault="00396CB6">
      <w:pPr>
        <w:rPr>
          <w:rFonts w:ascii="Calibri" w:eastAsia="Calibri" w:hAnsi="Calibri" w:cs="Calibri"/>
          <w:b/>
          <w:u w:val="single"/>
        </w:rPr>
      </w:pPr>
    </w:p>
    <w:p w:rsidR="00396CB6" w:rsidRDefault="00396CB6">
      <w:pPr>
        <w:rPr>
          <w:rFonts w:ascii="Calibri" w:eastAsia="Calibri" w:hAnsi="Calibri" w:cs="Calibri"/>
          <w:b/>
          <w:u w:val="single"/>
        </w:rPr>
      </w:pPr>
    </w:p>
    <w:p w:rsidR="00396CB6" w:rsidRDefault="00396CB6">
      <w:pPr>
        <w:rPr>
          <w:rFonts w:ascii="Calibri" w:eastAsia="Calibri" w:hAnsi="Calibri" w:cs="Calibri"/>
          <w:b/>
          <w:u w:val="single"/>
        </w:rPr>
      </w:pPr>
    </w:p>
    <w:p w:rsidR="00396CB6" w:rsidRDefault="00DB74FF">
      <w:pPr>
        <w:rPr>
          <w:rFonts w:ascii="Calibri" w:eastAsia="Calibri" w:hAnsi="Calibri" w:cs="Calibri"/>
          <w:b/>
          <w:u w:val="single"/>
        </w:rPr>
      </w:pPr>
      <w:r>
        <w:rPr>
          <w:rFonts w:ascii="Calibri" w:eastAsia="Calibri" w:hAnsi="Calibri" w:cs="Calibri"/>
          <w:b/>
          <w:u w:val="single"/>
        </w:rPr>
        <w:t xml:space="preserve">Table </w:t>
      </w:r>
      <w:proofErr w:type="gramStart"/>
      <w:r>
        <w:rPr>
          <w:rFonts w:ascii="Calibri" w:eastAsia="Calibri" w:hAnsi="Calibri" w:cs="Calibri"/>
          <w:b/>
          <w:u w:val="single"/>
        </w:rPr>
        <w:t>4 :</w:t>
      </w:r>
      <w:proofErr w:type="gramEnd"/>
      <w:r>
        <w:rPr>
          <w:rFonts w:ascii="Calibri" w:eastAsia="Calibri" w:hAnsi="Calibri" w:cs="Calibri"/>
          <w:b/>
          <w:u w:val="single"/>
        </w:rPr>
        <w:t xml:space="preserve"> KS3/4 Part Time Pupils:</w:t>
      </w:r>
    </w:p>
    <w:p w:rsidR="00396CB6" w:rsidRDefault="00396CB6">
      <w:pPr>
        <w:rPr>
          <w:rFonts w:ascii="Calibri" w:eastAsia="Calibri" w:hAnsi="Calibri" w:cs="Calibri"/>
          <w:b/>
          <w:color w:val="134F5C"/>
          <w:sz w:val="20"/>
          <w:szCs w:val="20"/>
        </w:rPr>
      </w:pPr>
    </w:p>
    <w:p w:rsidR="00396CB6" w:rsidRDefault="00DB74FF">
      <w:pPr>
        <w:rPr>
          <w:rFonts w:ascii="Calibri" w:eastAsia="Calibri" w:hAnsi="Calibri" w:cs="Calibri"/>
          <w:b/>
          <w:color w:val="134F5C"/>
          <w:sz w:val="20"/>
          <w:szCs w:val="20"/>
        </w:rPr>
      </w:pPr>
      <w:r>
        <w:rPr>
          <w:rFonts w:ascii="Calibri" w:eastAsia="Calibri" w:hAnsi="Calibri" w:cs="Calibri"/>
          <w:b/>
          <w:color w:val="134F5C"/>
          <w:sz w:val="20"/>
          <w:szCs w:val="20"/>
        </w:rPr>
        <w:t xml:space="preserve">Mandatory Subjects                                                                                       Additional Subjects </w:t>
      </w:r>
      <w:proofErr w:type="spellStart"/>
      <w:r>
        <w:rPr>
          <w:rFonts w:ascii="Calibri" w:eastAsia="Calibri" w:hAnsi="Calibri" w:cs="Calibri"/>
          <w:b/>
          <w:color w:val="134F5C"/>
          <w:sz w:val="20"/>
          <w:szCs w:val="20"/>
        </w:rPr>
        <w:t>Cont</w:t>
      </w:r>
      <w:proofErr w:type="spellEnd"/>
      <w:r>
        <w:rPr>
          <w:rFonts w:ascii="Calibri" w:eastAsia="Calibri" w:hAnsi="Calibri" w:cs="Calibri"/>
          <w:b/>
          <w:color w:val="134F5C"/>
          <w:sz w:val="20"/>
          <w:szCs w:val="20"/>
        </w:rPr>
        <w:t>:</w:t>
      </w:r>
    </w:p>
    <w:tbl>
      <w:tblPr>
        <w:tblStyle w:val="a1"/>
        <w:tblW w:w="4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1185"/>
      </w:tblGrid>
      <w:tr w:rsidR="00396CB6">
        <w:tc>
          <w:tcPr>
            <w:tcW w:w="3135"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English Language</w:t>
            </w:r>
          </w:p>
        </w:tc>
        <w:tc>
          <w:tcPr>
            <w:tcW w:w="1185"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AQA</w:t>
            </w:r>
          </w:p>
        </w:tc>
      </w:tr>
      <w:tr w:rsidR="00396CB6">
        <w:tc>
          <w:tcPr>
            <w:tcW w:w="3135"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proofErr w:type="spellStart"/>
            <w:r>
              <w:rPr>
                <w:rFonts w:ascii="Calibri" w:eastAsia="Calibri" w:hAnsi="Calibri" w:cs="Calibri"/>
                <w:color w:val="134F5C"/>
                <w:sz w:val="20"/>
                <w:szCs w:val="20"/>
              </w:rPr>
              <w:t>Maths</w:t>
            </w:r>
            <w:proofErr w:type="spellEnd"/>
          </w:p>
        </w:tc>
        <w:tc>
          <w:tcPr>
            <w:tcW w:w="1185"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Edexcel</w:t>
            </w:r>
          </w:p>
        </w:tc>
      </w:tr>
    </w:tbl>
    <w:p w:rsidR="00396CB6" w:rsidRDefault="00396CB6">
      <w:pPr>
        <w:rPr>
          <w:rFonts w:ascii="Calibri" w:eastAsia="Calibri" w:hAnsi="Calibri" w:cs="Calibri"/>
          <w:b/>
          <w:color w:val="134F5C"/>
          <w:sz w:val="20"/>
          <w:szCs w:val="20"/>
        </w:rPr>
      </w:pPr>
    </w:p>
    <w:tbl>
      <w:tblPr>
        <w:tblStyle w:val="a2"/>
        <w:tblW w:w="4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tblGrid>
      <w:tr w:rsidR="00396CB6">
        <w:tc>
          <w:tcPr>
            <w:tcW w:w="216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History</w:t>
            </w:r>
          </w:p>
        </w:tc>
        <w:tc>
          <w:tcPr>
            <w:tcW w:w="216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Edexcel</w:t>
            </w:r>
          </w:p>
        </w:tc>
      </w:tr>
      <w:tr w:rsidR="00396CB6">
        <w:tc>
          <w:tcPr>
            <w:tcW w:w="216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Religious Education</w:t>
            </w:r>
          </w:p>
        </w:tc>
        <w:tc>
          <w:tcPr>
            <w:tcW w:w="216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AQA</w:t>
            </w:r>
          </w:p>
        </w:tc>
      </w:tr>
      <w:tr w:rsidR="00396CB6">
        <w:tc>
          <w:tcPr>
            <w:tcW w:w="216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French</w:t>
            </w:r>
          </w:p>
        </w:tc>
        <w:tc>
          <w:tcPr>
            <w:tcW w:w="216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AQA</w:t>
            </w:r>
          </w:p>
        </w:tc>
      </w:tr>
      <w:tr w:rsidR="00396CB6">
        <w:tc>
          <w:tcPr>
            <w:tcW w:w="4320" w:type="dxa"/>
            <w:gridSpan w:val="2"/>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b/>
                <w:color w:val="134F5C"/>
                <w:sz w:val="20"/>
                <w:szCs w:val="20"/>
              </w:rPr>
              <w:t xml:space="preserve">Mandatory </w:t>
            </w:r>
            <w:proofErr w:type="gramStart"/>
            <w:r>
              <w:rPr>
                <w:rFonts w:ascii="Calibri" w:eastAsia="Calibri" w:hAnsi="Calibri" w:cs="Calibri"/>
                <w:b/>
                <w:color w:val="134F5C"/>
                <w:sz w:val="20"/>
                <w:szCs w:val="20"/>
              </w:rPr>
              <w:t>Non Examined</w:t>
            </w:r>
            <w:proofErr w:type="gramEnd"/>
            <w:r>
              <w:rPr>
                <w:rFonts w:ascii="Calibri" w:eastAsia="Calibri" w:hAnsi="Calibri" w:cs="Calibri"/>
                <w:b/>
                <w:color w:val="134F5C"/>
                <w:sz w:val="20"/>
                <w:szCs w:val="20"/>
              </w:rPr>
              <w:t xml:space="preserve"> Subjects</w:t>
            </w:r>
          </w:p>
        </w:tc>
      </w:tr>
      <w:tr w:rsidR="00396CB6">
        <w:trPr>
          <w:trHeight w:val="149"/>
        </w:trPr>
        <w:tc>
          <w:tcPr>
            <w:tcW w:w="216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sz w:val="20"/>
                <w:szCs w:val="20"/>
              </w:rPr>
            </w:pPr>
            <w:r>
              <w:rPr>
                <w:rFonts w:ascii="Calibri" w:eastAsia="Calibri" w:hAnsi="Calibri" w:cs="Calibri"/>
                <w:color w:val="134F5C"/>
                <w:sz w:val="20"/>
                <w:szCs w:val="20"/>
              </w:rPr>
              <w:t>PSHE</w:t>
            </w:r>
          </w:p>
        </w:tc>
        <w:tc>
          <w:tcPr>
            <w:tcW w:w="216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Emotional Literacy</w:t>
            </w:r>
          </w:p>
        </w:tc>
      </w:tr>
      <w:tr w:rsidR="00396CB6">
        <w:trPr>
          <w:trHeight w:val="113"/>
        </w:trPr>
        <w:tc>
          <w:tcPr>
            <w:tcW w:w="216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sz w:val="20"/>
                <w:szCs w:val="20"/>
              </w:rPr>
            </w:pPr>
            <w:r>
              <w:rPr>
                <w:rFonts w:ascii="Calibri" w:eastAsia="Calibri" w:hAnsi="Calibri" w:cs="Calibri"/>
                <w:color w:val="134F5C"/>
                <w:sz w:val="20"/>
                <w:szCs w:val="20"/>
              </w:rPr>
              <w:t>Art</w:t>
            </w:r>
          </w:p>
        </w:tc>
        <w:tc>
          <w:tcPr>
            <w:tcW w:w="216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Outdoor Learning</w:t>
            </w:r>
          </w:p>
        </w:tc>
      </w:tr>
      <w:tr w:rsidR="00396CB6">
        <w:trPr>
          <w:trHeight w:val="77"/>
        </w:trPr>
        <w:tc>
          <w:tcPr>
            <w:tcW w:w="216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sz w:val="20"/>
                <w:szCs w:val="20"/>
              </w:rPr>
            </w:pPr>
            <w:r>
              <w:rPr>
                <w:rFonts w:ascii="Calibri" w:eastAsia="Calibri" w:hAnsi="Calibri" w:cs="Calibri"/>
                <w:color w:val="134F5C"/>
                <w:sz w:val="20"/>
                <w:szCs w:val="20"/>
              </w:rPr>
              <w:t>Cookery</w:t>
            </w:r>
          </w:p>
        </w:tc>
        <w:tc>
          <w:tcPr>
            <w:tcW w:w="216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SMSC</w:t>
            </w:r>
          </w:p>
        </w:tc>
      </w:tr>
      <w:tr w:rsidR="00396CB6">
        <w:tc>
          <w:tcPr>
            <w:tcW w:w="216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sz w:val="20"/>
                <w:szCs w:val="20"/>
              </w:rPr>
            </w:pPr>
            <w:r>
              <w:rPr>
                <w:rFonts w:ascii="Calibri" w:eastAsia="Calibri" w:hAnsi="Calibri" w:cs="Calibri"/>
                <w:color w:val="134F5C"/>
                <w:sz w:val="20"/>
                <w:szCs w:val="20"/>
              </w:rPr>
              <w:t xml:space="preserve">P.E and physical </w:t>
            </w:r>
            <w:proofErr w:type="spellStart"/>
            <w:r>
              <w:rPr>
                <w:rFonts w:ascii="Calibri" w:eastAsia="Calibri" w:hAnsi="Calibri" w:cs="Calibri"/>
                <w:color w:val="134F5C"/>
                <w:sz w:val="20"/>
                <w:szCs w:val="20"/>
              </w:rPr>
              <w:t>activitiies</w:t>
            </w:r>
            <w:proofErr w:type="spellEnd"/>
          </w:p>
        </w:tc>
        <w:tc>
          <w:tcPr>
            <w:tcW w:w="216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Digital Literacy</w:t>
            </w:r>
          </w:p>
        </w:tc>
      </w:tr>
      <w:tr w:rsidR="00396CB6">
        <w:tc>
          <w:tcPr>
            <w:tcW w:w="216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sz w:val="20"/>
                <w:szCs w:val="20"/>
              </w:rPr>
            </w:pPr>
            <w:r>
              <w:rPr>
                <w:rFonts w:ascii="Calibri" w:eastAsia="Calibri" w:hAnsi="Calibri" w:cs="Calibri"/>
                <w:color w:val="134F5C"/>
                <w:sz w:val="20"/>
                <w:szCs w:val="20"/>
              </w:rPr>
              <w:t>Music</w:t>
            </w:r>
          </w:p>
        </w:tc>
        <w:tc>
          <w:tcPr>
            <w:tcW w:w="216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Working Memory Training</w:t>
            </w:r>
          </w:p>
        </w:tc>
      </w:tr>
      <w:tr w:rsidR="00396CB6">
        <w:tc>
          <w:tcPr>
            <w:tcW w:w="216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sz w:val="20"/>
                <w:szCs w:val="20"/>
              </w:rPr>
            </w:pPr>
            <w:r>
              <w:rPr>
                <w:rFonts w:ascii="Calibri" w:eastAsia="Calibri" w:hAnsi="Calibri" w:cs="Calibri"/>
                <w:color w:val="134F5C"/>
                <w:sz w:val="20"/>
                <w:szCs w:val="20"/>
              </w:rPr>
              <w:t>PSHE</w:t>
            </w:r>
          </w:p>
        </w:tc>
        <w:tc>
          <w:tcPr>
            <w:tcW w:w="216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Emotional Literacy</w:t>
            </w:r>
          </w:p>
        </w:tc>
      </w:tr>
    </w:tbl>
    <w:p w:rsidR="00396CB6" w:rsidRDefault="00DB74FF">
      <w:pPr>
        <w:rPr>
          <w:rFonts w:ascii="Calibri" w:eastAsia="Calibri" w:hAnsi="Calibri" w:cs="Calibri"/>
          <w:b/>
          <w:color w:val="134F5C"/>
          <w:sz w:val="20"/>
          <w:szCs w:val="20"/>
        </w:rPr>
      </w:pPr>
      <w:r>
        <w:rPr>
          <w:rFonts w:ascii="Calibri" w:eastAsia="Calibri" w:hAnsi="Calibri" w:cs="Calibri"/>
          <w:b/>
          <w:color w:val="134F5C"/>
          <w:sz w:val="20"/>
          <w:szCs w:val="20"/>
        </w:rPr>
        <w:t xml:space="preserve">Additional Subjects - To be agreed with Commissioner and VLC </w:t>
      </w:r>
    </w:p>
    <w:tbl>
      <w:tblPr>
        <w:tblStyle w:val="a3"/>
        <w:tblW w:w="4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1185"/>
      </w:tblGrid>
      <w:tr w:rsidR="00396CB6">
        <w:tc>
          <w:tcPr>
            <w:tcW w:w="3135"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sz w:val="20"/>
                <w:szCs w:val="20"/>
              </w:rPr>
            </w:pPr>
            <w:r>
              <w:rPr>
                <w:rFonts w:ascii="Calibri" w:eastAsia="Calibri" w:hAnsi="Calibri" w:cs="Calibri"/>
                <w:color w:val="134F5C"/>
                <w:sz w:val="20"/>
                <w:szCs w:val="20"/>
              </w:rPr>
              <w:t>English Literature</w:t>
            </w:r>
          </w:p>
        </w:tc>
        <w:tc>
          <w:tcPr>
            <w:tcW w:w="1185"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sz w:val="20"/>
                <w:szCs w:val="20"/>
              </w:rPr>
            </w:pPr>
            <w:r>
              <w:rPr>
                <w:rFonts w:ascii="Calibri" w:eastAsia="Calibri" w:hAnsi="Calibri" w:cs="Calibri"/>
                <w:color w:val="134F5C"/>
                <w:sz w:val="20"/>
                <w:szCs w:val="20"/>
              </w:rPr>
              <w:t>AQA</w:t>
            </w:r>
          </w:p>
        </w:tc>
      </w:tr>
      <w:tr w:rsidR="00396CB6">
        <w:tc>
          <w:tcPr>
            <w:tcW w:w="3135"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sz w:val="20"/>
                <w:szCs w:val="20"/>
              </w:rPr>
            </w:pPr>
            <w:r>
              <w:rPr>
                <w:rFonts w:ascii="Calibri" w:eastAsia="Calibri" w:hAnsi="Calibri" w:cs="Calibri"/>
                <w:color w:val="134F5C"/>
                <w:sz w:val="20"/>
                <w:szCs w:val="20"/>
              </w:rPr>
              <w:t>Science Synergy (Double Award)</w:t>
            </w:r>
          </w:p>
        </w:tc>
        <w:tc>
          <w:tcPr>
            <w:tcW w:w="1185"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sz w:val="20"/>
                <w:szCs w:val="20"/>
              </w:rPr>
            </w:pPr>
            <w:r>
              <w:rPr>
                <w:rFonts w:ascii="Calibri" w:eastAsia="Calibri" w:hAnsi="Calibri" w:cs="Calibri"/>
                <w:color w:val="134F5C"/>
                <w:sz w:val="20"/>
                <w:szCs w:val="20"/>
              </w:rPr>
              <w:t>AQA</w:t>
            </w:r>
          </w:p>
        </w:tc>
      </w:tr>
      <w:tr w:rsidR="00396CB6">
        <w:tc>
          <w:tcPr>
            <w:tcW w:w="3135"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sz w:val="20"/>
                <w:szCs w:val="20"/>
              </w:rPr>
            </w:pPr>
            <w:r>
              <w:rPr>
                <w:rFonts w:ascii="Calibri" w:eastAsia="Calibri" w:hAnsi="Calibri" w:cs="Calibri"/>
                <w:color w:val="134F5C"/>
                <w:sz w:val="20"/>
                <w:szCs w:val="20"/>
              </w:rPr>
              <w:t>Any ONE choice of the separate sciences</w:t>
            </w:r>
          </w:p>
        </w:tc>
        <w:tc>
          <w:tcPr>
            <w:tcW w:w="1185"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sz w:val="20"/>
                <w:szCs w:val="20"/>
              </w:rPr>
            </w:pPr>
            <w:r>
              <w:rPr>
                <w:rFonts w:ascii="Calibri" w:eastAsia="Calibri" w:hAnsi="Calibri" w:cs="Calibri"/>
                <w:color w:val="134F5C"/>
                <w:sz w:val="20"/>
                <w:szCs w:val="20"/>
              </w:rPr>
              <w:t>AQA</w:t>
            </w:r>
          </w:p>
        </w:tc>
      </w:tr>
    </w:tbl>
    <w:p w:rsidR="00396CB6" w:rsidRDefault="00396CB6">
      <w:pPr>
        <w:rPr>
          <w:rFonts w:ascii="Calibri" w:eastAsia="Calibri" w:hAnsi="Calibri" w:cs="Calibri"/>
          <w:b/>
          <w:color w:val="134F5C"/>
          <w:sz w:val="20"/>
          <w:szCs w:val="20"/>
        </w:rPr>
      </w:pPr>
    </w:p>
    <w:p w:rsidR="00396CB6" w:rsidRDefault="00DB74FF">
      <w:pPr>
        <w:rPr>
          <w:rFonts w:ascii="Calibri" w:eastAsia="Calibri" w:hAnsi="Calibri" w:cs="Calibri"/>
          <w:b/>
          <w:color w:val="134F5C"/>
          <w:sz w:val="20"/>
          <w:szCs w:val="20"/>
        </w:rPr>
      </w:pPr>
      <w:r>
        <w:rPr>
          <w:rFonts w:ascii="Calibri" w:eastAsia="Calibri" w:hAnsi="Calibri" w:cs="Calibri"/>
          <w:b/>
          <w:color w:val="134F5C"/>
          <w:sz w:val="20"/>
          <w:szCs w:val="20"/>
        </w:rPr>
        <w:t xml:space="preserve">                                                                                                                                     </w:t>
      </w:r>
    </w:p>
    <w:p w:rsidR="00396CB6" w:rsidRDefault="00DB74FF">
      <w:pPr>
        <w:rPr>
          <w:rFonts w:ascii="Calibri" w:eastAsia="Calibri" w:hAnsi="Calibri" w:cs="Calibri"/>
          <w:b/>
          <w:color w:val="134F5C"/>
          <w:sz w:val="20"/>
          <w:szCs w:val="20"/>
        </w:rPr>
      </w:pPr>
      <w:r>
        <w:rPr>
          <w:rFonts w:ascii="Calibri" w:eastAsia="Calibri" w:hAnsi="Calibri" w:cs="Calibri"/>
          <w:b/>
          <w:color w:val="134F5C"/>
          <w:sz w:val="20"/>
          <w:szCs w:val="20"/>
        </w:rPr>
        <w:t xml:space="preserve">         </w:t>
      </w:r>
    </w:p>
    <w:p w:rsidR="00396CB6" w:rsidRDefault="00396CB6">
      <w:pPr>
        <w:rPr>
          <w:rFonts w:ascii="Helvetica Neue" w:eastAsia="Helvetica Neue" w:hAnsi="Helvetica Neue" w:cs="Helvetica Neue"/>
          <w:b/>
          <w:color w:val="134F5C"/>
          <w:u w:val="single"/>
        </w:rPr>
      </w:pPr>
    </w:p>
    <w:p w:rsidR="00396CB6" w:rsidRDefault="00396CB6">
      <w:pPr>
        <w:rPr>
          <w:rFonts w:ascii="Helvetica Neue" w:eastAsia="Helvetica Neue" w:hAnsi="Helvetica Neue" w:cs="Helvetica Neue"/>
          <w:b/>
          <w:color w:val="134F5C"/>
          <w:u w:val="single"/>
        </w:rPr>
      </w:pPr>
    </w:p>
    <w:p w:rsidR="00396CB6" w:rsidRDefault="00396CB6">
      <w:pPr>
        <w:rPr>
          <w:rFonts w:ascii="Helvetica Neue" w:eastAsia="Helvetica Neue" w:hAnsi="Helvetica Neue" w:cs="Helvetica Neue"/>
          <w:b/>
          <w:color w:val="134F5C"/>
          <w:u w:val="single"/>
        </w:rPr>
      </w:pPr>
    </w:p>
    <w:p w:rsidR="00396CB6" w:rsidRDefault="00396CB6">
      <w:pPr>
        <w:rPr>
          <w:rFonts w:ascii="Helvetica Neue" w:eastAsia="Helvetica Neue" w:hAnsi="Helvetica Neue" w:cs="Helvetica Neue"/>
          <w:b/>
          <w:color w:val="134F5C"/>
          <w:u w:val="single"/>
        </w:rPr>
      </w:pPr>
    </w:p>
    <w:p w:rsidR="00396CB6" w:rsidRDefault="00396CB6">
      <w:pPr>
        <w:rPr>
          <w:rFonts w:ascii="Helvetica Neue" w:eastAsia="Helvetica Neue" w:hAnsi="Helvetica Neue" w:cs="Helvetica Neue"/>
          <w:b/>
          <w:color w:val="134F5C"/>
          <w:u w:val="single"/>
        </w:rPr>
      </w:pPr>
    </w:p>
    <w:p w:rsidR="00396CB6" w:rsidRDefault="00396CB6">
      <w:pPr>
        <w:rPr>
          <w:rFonts w:ascii="Helvetica Neue" w:eastAsia="Helvetica Neue" w:hAnsi="Helvetica Neue" w:cs="Helvetica Neue"/>
          <w:b/>
          <w:color w:val="134F5C"/>
          <w:u w:val="single"/>
        </w:rPr>
      </w:pPr>
    </w:p>
    <w:p w:rsidR="00396CB6" w:rsidRDefault="00396CB6">
      <w:pPr>
        <w:rPr>
          <w:rFonts w:ascii="Helvetica Neue" w:eastAsia="Helvetica Neue" w:hAnsi="Helvetica Neue" w:cs="Helvetica Neue"/>
          <w:b/>
          <w:color w:val="134F5C"/>
          <w:u w:val="single"/>
        </w:rPr>
      </w:pPr>
    </w:p>
    <w:p w:rsidR="00396CB6" w:rsidRDefault="00396CB6">
      <w:pPr>
        <w:rPr>
          <w:rFonts w:ascii="Helvetica Neue" w:eastAsia="Helvetica Neue" w:hAnsi="Helvetica Neue" w:cs="Helvetica Neue"/>
          <w:b/>
          <w:color w:val="134F5C"/>
          <w:u w:val="single"/>
        </w:rPr>
      </w:pPr>
    </w:p>
    <w:p w:rsidR="00396CB6" w:rsidRDefault="00396CB6">
      <w:pPr>
        <w:rPr>
          <w:rFonts w:ascii="Helvetica Neue" w:eastAsia="Helvetica Neue" w:hAnsi="Helvetica Neue" w:cs="Helvetica Neue"/>
          <w:b/>
          <w:color w:val="134F5C"/>
          <w:u w:val="single"/>
        </w:rPr>
      </w:pPr>
    </w:p>
    <w:p w:rsidR="00396CB6" w:rsidRDefault="00396CB6">
      <w:pPr>
        <w:rPr>
          <w:rFonts w:ascii="Helvetica Neue" w:eastAsia="Helvetica Neue" w:hAnsi="Helvetica Neue" w:cs="Helvetica Neue"/>
          <w:b/>
          <w:color w:val="134F5C"/>
          <w:u w:val="single"/>
        </w:rPr>
      </w:pPr>
    </w:p>
    <w:p w:rsidR="00396CB6" w:rsidRDefault="00396CB6">
      <w:pPr>
        <w:rPr>
          <w:rFonts w:ascii="Helvetica Neue" w:eastAsia="Helvetica Neue" w:hAnsi="Helvetica Neue" w:cs="Helvetica Neue"/>
          <w:b/>
          <w:color w:val="134F5C"/>
          <w:u w:val="single"/>
        </w:rPr>
      </w:pPr>
    </w:p>
    <w:p w:rsidR="00396CB6" w:rsidRDefault="00396CB6">
      <w:pPr>
        <w:rPr>
          <w:rFonts w:ascii="Helvetica Neue" w:eastAsia="Helvetica Neue" w:hAnsi="Helvetica Neue" w:cs="Helvetica Neue"/>
          <w:b/>
          <w:color w:val="134F5C"/>
          <w:u w:val="single"/>
        </w:rPr>
      </w:pPr>
    </w:p>
    <w:p w:rsidR="00396CB6" w:rsidRDefault="00396CB6">
      <w:pPr>
        <w:rPr>
          <w:rFonts w:ascii="Helvetica Neue" w:eastAsia="Helvetica Neue" w:hAnsi="Helvetica Neue" w:cs="Helvetica Neue"/>
          <w:b/>
          <w:color w:val="134F5C"/>
          <w:u w:val="single"/>
        </w:rPr>
      </w:pPr>
    </w:p>
    <w:p w:rsidR="00396CB6" w:rsidRDefault="00396CB6">
      <w:pPr>
        <w:rPr>
          <w:rFonts w:ascii="Helvetica Neue" w:eastAsia="Helvetica Neue" w:hAnsi="Helvetica Neue" w:cs="Helvetica Neue"/>
          <w:b/>
          <w:color w:val="134F5C"/>
          <w:u w:val="single"/>
        </w:rPr>
      </w:pPr>
    </w:p>
    <w:p w:rsidR="00396CB6" w:rsidRDefault="00396CB6">
      <w:pPr>
        <w:rPr>
          <w:rFonts w:ascii="Helvetica Neue" w:eastAsia="Helvetica Neue" w:hAnsi="Helvetica Neue" w:cs="Helvetica Neue"/>
          <w:b/>
          <w:color w:val="134F5C"/>
          <w:u w:val="single"/>
        </w:rPr>
      </w:pPr>
    </w:p>
    <w:p w:rsidR="00396CB6" w:rsidRDefault="00396CB6">
      <w:pPr>
        <w:rPr>
          <w:rFonts w:ascii="Helvetica Neue" w:eastAsia="Helvetica Neue" w:hAnsi="Helvetica Neue" w:cs="Helvetica Neue"/>
          <w:b/>
          <w:color w:val="134F5C"/>
          <w:u w:val="single"/>
        </w:rPr>
      </w:pPr>
    </w:p>
    <w:p w:rsidR="00396CB6" w:rsidRDefault="00396CB6">
      <w:pPr>
        <w:rPr>
          <w:rFonts w:ascii="Helvetica Neue" w:eastAsia="Helvetica Neue" w:hAnsi="Helvetica Neue" w:cs="Helvetica Neue"/>
          <w:b/>
          <w:color w:val="134F5C"/>
          <w:u w:val="single"/>
        </w:rPr>
      </w:pPr>
    </w:p>
    <w:p w:rsidR="00396CB6" w:rsidRDefault="00396CB6">
      <w:pPr>
        <w:rPr>
          <w:rFonts w:ascii="Helvetica Neue" w:eastAsia="Helvetica Neue" w:hAnsi="Helvetica Neue" w:cs="Helvetica Neue"/>
          <w:b/>
          <w:color w:val="134F5C"/>
          <w:u w:val="single"/>
        </w:rPr>
      </w:pPr>
    </w:p>
    <w:p w:rsidR="00396CB6" w:rsidRDefault="00DB74FF">
      <w:pPr>
        <w:rPr>
          <w:rFonts w:ascii="Helvetica Neue" w:eastAsia="Helvetica Neue" w:hAnsi="Helvetica Neue" w:cs="Helvetica Neue"/>
          <w:b/>
          <w:u w:val="single"/>
        </w:rPr>
      </w:pPr>
      <w:r>
        <w:rPr>
          <w:rFonts w:ascii="Helvetica Neue" w:eastAsia="Helvetica Neue" w:hAnsi="Helvetica Neue" w:cs="Helvetica Neue"/>
          <w:b/>
          <w:u w:val="single"/>
        </w:rPr>
        <w:t>Table 5: KS1/</w:t>
      </w:r>
      <w:proofErr w:type="gramStart"/>
      <w:r>
        <w:rPr>
          <w:rFonts w:ascii="Helvetica Neue" w:eastAsia="Helvetica Neue" w:hAnsi="Helvetica Neue" w:cs="Helvetica Neue"/>
          <w:b/>
          <w:u w:val="single"/>
        </w:rPr>
        <w:t>2  Pupils</w:t>
      </w:r>
      <w:proofErr w:type="gramEnd"/>
      <w:r>
        <w:rPr>
          <w:rFonts w:ascii="Helvetica Neue" w:eastAsia="Helvetica Neue" w:hAnsi="Helvetica Neue" w:cs="Helvetica Neue"/>
          <w:b/>
          <w:u w:val="single"/>
        </w:rPr>
        <w:t>:</w:t>
      </w:r>
    </w:p>
    <w:p w:rsidR="00396CB6" w:rsidRDefault="00396CB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rsidR="00396CB6" w:rsidRDefault="00DB74FF">
      <w:pPr>
        <w:rPr>
          <w:rFonts w:ascii="Calibri" w:eastAsia="Calibri" w:hAnsi="Calibri" w:cs="Calibri"/>
          <w:color w:val="6AA84F"/>
        </w:rPr>
      </w:pPr>
      <w:r>
        <w:rPr>
          <w:rFonts w:ascii="Calibri" w:eastAsia="Calibri" w:hAnsi="Calibri" w:cs="Calibri"/>
          <w:color w:val="6AA84F"/>
        </w:rPr>
        <w:t xml:space="preserve">National Curriculum </w:t>
      </w:r>
      <w:proofErr w:type="spellStart"/>
      <w:r>
        <w:rPr>
          <w:rFonts w:ascii="Calibri" w:eastAsia="Calibri" w:hAnsi="Calibri" w:cs="Calibri"/>
          <w:color w:val="6AA84F"/>
        </w:rPr>
        <w:t>Programme</w:t>
      </w:r>
      <w:proofErr w:type="spellEnd"/>
      <w:r>
        <w:rPr>
          <w:rFonts w:ascii="Calibri" w:eastAsia="Calibri" w:hAnsi="Calibri" w:cs="Calibri"/>
          <w:color w:val="6AA84F"/>
        </w:rPr>
        <w:t xml:space="preserve"> of Study</w:t>
      </w:r>
    </w:p>
    <w:p w:rsidR="00396CB6" w:rsidRDefault="00396CB6">
      <w:pPr>
        <w:rPr>
          <w:rFonts w:ascii="Calibri" w:eastAsia="Calibri" w:hAnsi="Calibri" w:cs="Calibri"/>
          <w:color w:val="134F5C"/>
        </w:rPr>
      </w:pPr>
    </w:p>
    <w:tbl>
      <w:tblPr>
        <w:tblStyle w:val="a4"/>
        <w:tblW w:w="93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3120"/>
        <w:gridCol w:w="3120"/>
      </w:tblGrid>
      <w:tr w:rsidR="00396CB6">
        <w:tc>
          <w:tcPr>
            <w:tcW w:w="3135" w:type="dxa"/>
            <w:shd w:val="clear" w:color="auto" w:fill="6AA84F"/>
            <w:tcMar>
              <w:top w:w="100" w:type="dxa"/>
              <w:left w:w="100" w:type="dxa"/>
              <w:bottom w:w="100" w:type="dxa"/>
              <w:right w:w="100" w:type="dxa"/>
            </w:tcMar>
          </w:tcPr>
          <w:p w:rsidR="00396CB6" w:rsidRDefault="00396CB6">
            <w:pPr>
              <w:widowControl w:val="0"/>
              <w:pBdr>
                <w:top w:val="nil"/>
                <w:left w:val="nil"/>
                <w:bottom w:val="nil"/>
                <w:right w:val="nil"/>
                <w:between w:val="nil"/>
              </w:pBdr>
              <w:rPr>
                <w:rFonts w:ascii="Calibri" w:eastAsia="Calibri" w:hAnsi="Calibri" w:cs="Calibri"/>
                <w:b/>
                <w:color w:val="134F5C"/>
              </w:rPr>
            </w:pPr>
          </w:p>
        </w:tc>
        <w:tc>
          <w:tcPr>
            <w:tcW w:w="3120" w:type="dxa"/>
            <w:shd w:val="clear" w:color="auto" w:fill="6AA84F"/>
            <w:tcMar>
              <w:top w:w="100" w:type="dxa"/>
              <w:left w:w="100" w:type="dxa"/>
              <w:bottom w:w="100" w:type="dxa"/>
              <w:right w:w="100" w:type="dxa"/>
            </w:tcMar>
          </w:tcPr>
          <w:p w:rsidR="00396CB6" w:rsidRDefault="00DB74FF">
            <w:pPr>
              <w:widowControl w:val="0"/>
              <w:pBdr>
                <w:top w:val="nil"/>
                <w:left w:val="nil"/>
                <w:bottom w:val="nil"/>
                <w:right w:val="nil"/>
                <w:between w:val="nil"/>
              </w:pBdr>
              <w:jc w:val="center"/>
              <w:rPr>
                <w:rFonts w:ascii="Calibri" w:eastAsia="Calibri" w:hAnsi="Calibri" w:cs="Calibri"/>
                <w:b/>
                <w:color w:val="134F5C"/>
              </w:rPr>
            </w:pPr>
            <w:r>
              <w:rPr>
                <w:rFonts w:ascii="Calibri" w:eastAsia="Calibri" w:hAnsi="Calibri" w:cs="Calibri"/>
                <w:b/>
                <w:color w:val="134F5C"/>
              </w:rPr>
              <w:t>Key Stage 1</w:t>
            </w:r>
          </w:p>
        </w:tc>
        <w:tc>
          <w:tcPr>
            <w:tcW w:w="3120" w:type="dxa"/>
            <w:shd w:val="clear" w:color="auto" w:fill="6AA84F"/>
            <w:tcMar>
              <w:top w:w="100" w:type="dxa"/>
              <w:left w:w="100" w:type="dxa"/>
              <w:bottom w:w="100" w:type="dxa"/>
              <w:right w:w="100" w:type="dxa"/>
            </w:tcMar>
          </w:tcPr>
          <w:p w:rsidR="00396CB6" w:rsidRDefault="00DB74FF">
            <w:pPr>
              <w:widowControl w:val="0"/>
              <w:pBdr>
                <w:top w:val="nil"/>
                <w:left w:val="nil"/>
                <w:bottom w:val="nil"/>
                <w:right w:val="nil"/>
                <w:between w:val="nil"/>
              </w:pBdr>
              <w:jc w:val="center"/>
              <w:rPr>
                <w:rFonts w:ascii="Calibri" w:eastAsia="Calibri" w:hAnsi="Calibri" w:cs="Calibri"/>
                <w:b/>
                <w:color w:val="134F5C"/>
              </w:rPr>
            </w:pPr>
            <w:r>
              <w:rPr>
                <w:rFonts w:ascii="Calibri" w:eastAsia="Calibri" w:hAnsi="Calibri" w:cs="Calibri"/>
                <w:b/>
                <w:color w:val="134F5C"/>
              </w:rPr>
              <w:t>Key stage 2</w:t>
            </w:r>
          </w:p>
        </w:tc>
      </w:tr>
      <w:tr w:rsidR="00396CB6">
        <w:tc>
          <w:tcPr>
            <w:tcW w:w="3135" w:type="dxa"/>
            <w:shd w:val="clear" w:color="auto" w:fill="6AA84F"/>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b/>
                <w:color w:val="134F5C"/>
              </w:rPr>
            </w:pPr>
            <w:r>
              <w:rPr>
                <w:rFonts w:ascii="Calibri" w:eastAsia="Calibri" w:hAnsi="Calibri" w:cs="Calibri"/>
                <w:b/>
                <w:color w:val="134F5C"/>
              </w:rPr>
              <w:t>Age</w:t>
            </w:r>
          </w:p>
        </w:tc>
        <w:tc>
          <w:tcPr>
            <w:tcW w:w="3120" w:type="dxa"/>
            <w:shd w:val="clear" w:color="auto" w:fill="6AA84F"/>
            <w:tcMar>
              <w:top w:w="100" w:type="dxa"/>
              <w:left w:w="100" w:type="dxa"/>
              <w:bottom w:w="100" w:type="dxa"/>
              <w:right w:w="100" w:type="dxa"/>
            </w:tcMar>
          </w:tcPr>
          <w:p w:rsidR="00396CB6" w:rsidRDefault="00DB74FF">
            <w:pPr>
              <w:widowControl w:val="0"/>
              <w:pBdr>
                <w:top w:val="nil"/>
                <w:left w:val="nil"/>
                <w:bottom w:val="nil"/>
                <w:right w:val="nil"/>
                <w:between w:val="nil"/>
              </w:pBdr>
              <w:jc w:val="center"/>
              <w:rPr>
                <w:rFonts w:ascii="Calibri" w:eastAsia="Calibri" w:hAnsi="Calibri" w:cs="Calibri"/>
                <w:b/>
                <w:color w:val="134F5C"/>
              </w:rPr>
            </w:pPr>
            <w:r>
              <w:rPr>
                <w:rFonts w:ascii="Calibri" w:eastAsia="Calibri" w:hAnsi="Calibri" w:cs="Calibri"/>
                <w:b/>
                <w:color w:val="134F5C"/>
              </w:rPr>
              <w:t>5-7</w:t>
            </w:r>
          </w:p>
        </w:tc>
        <w:tc>
          <w:tcPr>
            <w:tcW w:w="3120" w:type="dxa"/>
            <w:shd w:val="clear" w:color="auto" w:fill="6AA84F"/>
            <w:tcMar>
              <w:top w:w="100" w:type="dxa"/>
              <w:left w:w="100" w:type="dxa"/>
              <w:bottom w:w="100" w:type="dxa"/>
              <w:right w:w="100" w:type="dxa"/>
            </w:tcMar>
          </w:tcPr>
          <w:p w:rsidR="00396CB6" w:rsidRDefault="00DB74FF">
            <w:pPr>
              <w:widowControl w:val="0"/>
              <w:pBdr>
                <w:top w:val="nil"/>
                <w:left w:val="nil"/>
                <w:bottom w:val="nil"/>
                <w:right w:val="nil"/>
                <w:between w:val="nil"/>
              </w:pBdr>
              <w:jc w:val="center"/>
              <w:rPr>
                <w:rFonts w:ascii="Calibri" w:eastAsia="Calibri" w:hAnsi="Calibri" w:cs="Calibri"/>
                <w:b/>
                <w:color w:val="134F5C"/>
              </w:rPr>
            </w:pPr>
            <w:r>
              <w:rPr>
                <w:rFonts w:ascii="Calibri" w:eastAsia="Calibri" w:hAnsi="Calibri" w:cs="Calibri"/>
                <w:b/>
                <w:color w:val="134F5C"/>
              </w:rPr>
              <w:t>7-11</w:t>
            </w:r>
          </w:p>
        </w:tc>
      </w:tr>
      <w:tr w:rsidR="00396CB6">
        <w:tc>
          <w:tcPr>
            <w:tcW w:w="3135" w:type="dxa"/>
            <w:tcBorders>
              <w:bottom w:val="single" w:sz="8" w:space="0" w:color="B6D7A8"/>
            </w:tcBorders>
            <w:shd w:val="clear" w:color="auto" w:fill="6AA84F"/>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b/>
                <w:color w:val="134F5C"/>
              </w:rPr>
            </w:pPr>
            <w:r>
              <w:rPr>
                <w:rFonts w:ascii="Calibri" w:eastAsia="Calibri" w:hAnsi="Calibri" w:cs="Calibri"/>
                <w:b/>
                <w:color w:val="134F5C"/>
              </w:rPr>
              <w:t>Year Group</w:t>
            </w:r>
          </w:p>
        </w:tc>
        <w:tc>
          <w:tcPr>
            <w:tcW w:w="3120" w:type="dxa"/>
            <w:shd w:val="clear" w:color="auto" w:fill="6AA84F"/>
            <w:tcMar>
              <w:top w:w="100" w:type="dxa"/>
              <w:left w:w="100" w:type="dxa"/>
              <w:bottom w:w="100" w:type="dxa"/>
              <w:right w:w="100" w:type="dxa"/>
            </w:tcMar>
          </w:tcPr>
          <w:p w:rsidR="00396CB6" w:rsidRDefault="00DB74FF">
            <w:pPr>
              <w:widowControl w:val="0"/>
              <w:pBdr>
                <w:top w:val="nil"/>
                <w:left w:val="nil"/>
                <w:bottom w:val="nil"/>
                <w:right w:val="nil"/>
                <w:between w:val="nil"/>
              </w:pBdr>
              <w:jc w:val="center"/>
              <w:rPr>
                <w:rFonts w:ascii="Calibri" w:eastAsia="Calibri" w:hAnsi="Calibri" w:cs="Calibri"/>
                <w:b/>
                <w:color w:val="134F5C"/>
              </w:rPr>
            </w:pPr>
            <w:r>
              <w:rPr>
                <w:rFonts w:ascii="Calibri" w:eastAsia="Calibri" w:hAnsi="Calibri" w:cs="Calibri"/>
                <w:b/>
                <w:color w:val="134F5C"/>
              </w:rPr>
              <w:t>1-2</w:t>
            </w:r>
          </w:p>
        </w:tc>
        <w:tc>
          <w:tcPr>
            <w:tcW w:w="3120" w:type="dxa"/>
            <w:shd w:val="clear" w:color="auto" w:fill="6AA84F"/>
            <w:tcMar>
              <w:top w:w="100" w:type="dxa"/>
              <w:left w:w="100" w:type="dxa"/>
              <w:bottom w:w="100" w:type="dxa"/>
              <w:right w:w="100" w:type="dxa"/>
            </w:tcMar>
          </w:tcPr>
          <w:p w:rsidR="00396CB6" w:rsidRDefault="00DB74FF">
            <w:pPr>
              <w:widowControl w:val="0"/>
              <w:pBdr>
                <w:top w:val="nil"/>
                <w:left w:val="nil"/>
                <w:bottom w:val="nil"/>
                <w:right w:val="nil"/>
                <w:between w:val="nil"/>
              </w:pBdr>
              <w:jc w:val="center"/>
              <w:rPr>
                <w:rFonts w:ascii="Calibri" w:eastAsia="Calibri" w:hAnsi="Calibri" w:cs="Calibri"/>
                <w:b/>
                <w:color w:val="134F5C"/>
              </w:rPr>
            </w:pPr>
            <w:r>
              <w:rPr>
                <w:rFonts w:ascii="Calibri" w:eastAsia="Calibri" w:hAnsi="Calibri" w:cs="Calibri"/>
                <w:b/>
                <w:color w:val="134F5C"/>
              </w:rPr>
              <w:t>3-6</w:t>
            </w:r>
          </w:p>
        </w:tc>
      </w:tr>
      <w:tr w:rsidR="00396CB6">
        <w:tc>
          <w:tcPr>
            <w:tcW w:w="3135" w:type="dxa"/>
            <w:tcBorders>
              <w:bottom w:val="single" w:sz="8" w:space="0" w:color="B6D7A8"/>
            </w:tcBorders>
            <w:shd w:val="clear" w:color="auto" w:fill="6AA84F"/>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b/>
                <w:color w:val="134F5C"/>
              </w:rPr>
            </w:pPr>
            <w:r>
              <w:rPr>
                <w:rFonts w:ascii="Calibri" w:eastAsia="Calibri" w:hAnsi="Calibri" w:cs="Calibri"/>
                <w:b/>
                <w:color w:val="134F5C"/>
              </w:rPr>
              <w:t>Core Subjects</w:t>
            </w:r>
          </w:p>
        </w:tc>
        <w:tc>
          <w:tcPr>
            <w:tcW w:w="3120" w:type="dxa"/>
            <w:shd w:val="clear" w:color="auto" w:fill="6AA84F"/>
            <w:tcMar>
              <w:top w:w="100" w:type="dxa"/>
              <w:left w:w="100" w:type="dxa"/>
              <w:bottom w:w="100" w:type="dxa"/>
              <w:right w:w="100" w:type="dxa"/>
            </w:tcMar>
          </w:tcPr>
          <w:p w:rsidR="00396CB6" w:rsidRDefault="00396CB6">
            <w:pPr>
              <w:widowControl w:val="0"/>
              <w:pBdr>
                <w:top w:val="nil"/>
                <w:left w:val="nil"/>
                <w:bottom w:val="nil"/>
                <w:right w:val="nil"/>
                <w:between w:val="nil"/>
              </w:pBdr>
              <w:jc w:val="center"/>
              <w:rPr>
                <w:rFonts w:ascii="Calibri" w:eastAsia="Calibri" w:hAnsi="Calibri" w:cs="Calibri"/>
                <w:b/>
                <w:color w:val="134F5C"/>
              </w:rPr>
            </w:pPr>
          </w:p>
        </w:tc>
        <w:tc>
          <w:tcPr>
            <w:tcW w:w="3120" w:type="dxa"/>
            <w:shd w:val="clear" w:color="auto" w:fill="6AA84F"/>
            <w:tcMar>
              <w:top w:w="100" w:type="dxa"/>
              <w:left w:w="100" w:type="dxa"/>
              <w:bottom w:w="100" w:type="dxa"/>
              <w:right w:w="100" w:type="dxa"/>
            </w:tcMar>
          </w:tcPr>
          <w:p w:rsidR="00396CB6" w:rsidRDefault="00396CB6">
            <w:pPr>
              <w:widowControl w:val="0"/>
              <w:pBdr>
                <w:top w:val="nil"/>
                <w:left w:val="nil"/>
                <w:bottom w:val="nil"/>
                <w:right w:val="nil"/>
                <w:between w:val="nil"/>
              </w:pBdr>
              <w:jc w:val="center"/>
              <w:rPr>
                <w:rFonts w:ascii="Calibri" w:eastAsia="Calibri" w:hAnsi="Calibri" w:cs="Calibri"/>
                <w:b/>
                <w:color w:val="134F5C"/>
              </w:rPr>
            </w:pPr>
          </w:p>
        </w:tc>
      </w:tr>
      <w:tr w:rsidR="00396CB6">
        <w:tc>
          <w:tcPr>
            <w:tcW w:w="3135" w:type="dxa"/>
            <w:tcBorders>
              <w:top w:val="single" w:sz="8" w:space="0" w:color="B6D7A8"/>
            </w:tcBorders>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rPr>
            </w:pPr>
            <w:r>
              <w:rPr>
                <w:rFonts w:ascii="Calibri" w:eastAsia="Calibri" w:hAnsi="Calibri" w:cs="Calibri"/>
                <w:color w:val="134F5C"/>
              </w:rPr>
              <w:t>English</w:t>
            </w:r>
          </w:p>
        </w:tc>
        <w:tc>
          <w:tcPr>
            <w:tcW w:w="3120"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w:t>
            </w:r>
          </w:p>
        </w:tc>
      </w:tr>
      <w:tr w:rsidR="00396CB6">
        <w:tc>
          <w:tcPr>
            <w:tcW w:w="3135"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proofErr w:type="spellStart"/>
            <w:r>
              <w:rPr>
                <w:rFonts w:ascii="Calibri" w:eastAsia="Calibri" w:hAnsi="Calibri" w:cs="Calibri"/>
                <w:color w:val="134F5C"/>
              </w:rPr>
              <w:t>Maths</w:t>
            </w:r>
            <w:proofErr w:type="spellEnd"/>
          </w:p>
        </w:tc>
        <w:tc>
          <w:tcPr>
            <w:tcW w:w="312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w:t>
            </w:r>
          </w:p>
        </w:tc>
      </w:tr>
      <w:tr w:rsidR="00396CB6">
        <w:tc>
          <w:tcPr>
            <w:tcW w:w="3135"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Science</w:t>
            </w:r>
          </w:p>
        </w:tc>
        <w:tc>
          <w:tcPr>
            <w:tcW w:w="312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w:t>
            </w:r>
          </w:p>
        </w:tc>
      </w:tr>
      <w:tr w:rsidR="00396CB6">
        <w:tc>
          <w:tcPr>
            <w:tcW w:w="3135"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Social, Emotional Mental Health</w:t>
            </w:r>
          </w:p>
        </w:tc>
        <w:tc>
          <w:tcPr>
            <w:tcW w:w="312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w:t>
            </w:r>
          </w:p>
        </w:tc>
      </w:tr>
      <w:tr w:rsidR="00396CB6">
        <w:tc>
          <w:tcPr>
            <w:tcW w:w="3135"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PSHE</w:t>
            </w:r>
          </w:p>
        </w:tc>
        <w:tc>
          <w:tcPr>
            <w:tcW w:w="312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w:t>
            </w:r>
          </w:p>
        </w:tc>
      </w:tr>
      <w:tr w:rsidR="00396CB6">
        <w:tc>
          <w:tcPr>
            <w:tcW w:w="3135" w:type="dxa"/>
            <w:shd w:val="clear" w:color="auto" w:fill="6AA84F"/>
            <w:tcMar>
              <w:top w:w="100" w:type="dxa"/>
              <w:left w:w="100" w:type="dxa"/>
              <w:bottom w:w="100" w:type="dxa"/>
              <w:right w:w="100" w:type="dxa"/>
            </w:tcMar>
          </w:tcPr>
          <w:p w:rsidR="00396CB6" w:rsidRDefault="00DB74FF">
            <w:pPr>
              <w:widowControl w:val="0"/>
              <w:rPr>
                <w:rFonts w:ascii="Calibri" w:eastAsia="Calibri" w:hAnsi="Calibri" w:cs="Calibri"/>
                <w:color w:val="134F5C"/>
                <w:shd w:val="clear" w:color="auto" w:fill="B6D7A8"/>
              </w:rPr>
            </w:pPr>
            <w:r>
              <w:rPr>
                <w:rFonts w:ascii="Calibri" w:eastAsia="Calibri" w:hAnsi="Calibri" w:cs="Calibri"/>
                <w:b/>
                <w:color w:val="134F5C"/>
              </w:rPr>
              <w:t>Foundation Subjects</w:t>
            </w:r>
          </w:p>
        </w:tc>
        <w:tc>
          <w:tcPr>
            <w:tcW w:w="3120" w:type="dxa"/>
            <w:shd w:val="clear" w:color="auto" w:fill="6AA84F"/>
            <w:tcMar>
              <w:top w:w="100" w:type="dxa"/>
              <w:left w:w="100" w:type="dxa"/>
              <w:bottom w:w="100" w:type="dxa"/>
              <w:right w:w="100" w:type="dxa"/>
            </w:tcMar>
          </w:tcPr>
          <w:p w:rsidR="00396CB6" w:rsidRDefault="00396CB6">
            <w:pPr>
              <w:widowControl w:val="0"/>
              <w:rPr>
                <w:rFonts w:ascii="Calibri" w:eastAsia="Calibri" w:hAnsi="Calibri" w:cs="Calibri"/>
                <w:color w:val="134F5C"/>
              </w:rPr>
            </w:pPr>
          </w:p>
        </w:tc>
        <w:tc>
          <w:tcPr>
            <w:tcW w:w="3120" w:type="dxa"/>
            <w:shd w:val="clear" w:color="auto" w:fill="6AA84F"/>
            <w:tcMar>
              <w:top w:w="100" w:type="dxa"/>
              <w:left w:w="100" w:type="dxa"/>
              <w:bottom w:w="100" w:type="dxa"/>
              <w:right w:w="100" w:type="dxa"/>
            </w:tcMar>
          </w:tcPr>
          <w:p w:rsidR="00396CB6" w:rsidRDefault="00396CB6">
            <w:pPr>
              <w:widowControl w:val="0"/>
              <w:rPr>
                <w:rFonts w:ascii="Calibri" w:eastAsia="Calibri" w:hAnsi="Calibri" w:cs="Calibri"/>
                <w:color w:val="134F5C"/>
              </w:rPr>
            </w:pPr>
          </w:p>
        </w:tc>
      </w:tr>
      <w:tr w:rsidR="00396CB6">
        <w:tc>
          <w:tcPr>
            <w:tcW w:w="3135"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Art and design</w:t>
            </w:r>
          </w:p>
        </w:tc>
        <w:tc>
          <w:tcPr>
            <w:tcW w:w="312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w:t>
            </w:r>
          </w:p>
        </w:tc>
      </w:tr>
      <w:tr w:rsidR="00396CB6">
        <w:tc>
          <w:tcPr>
            <w:tcW w:w="3135"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rPr>
            </w:pPr>
            <w:r>
              <w:rPr>
                <w:rFonts w:ascii="Calibri" w:eastAsia="Calibri" w:hAnsi="Calibri" w:cs="Calibri"/>
                <w:color w:val="134F5C"/>
              </w:rPr>
              <w:t>Computing</w:t>
            </w:r>
          </w:p>
        </w:tc>
        <w:tc>
          <w:tcPr>
            <w:tcW w:w="312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w:t>
            </w:r>
          </w:p>
        </w:tc>
      </w:tr>
      <w:tr w:rsidR="00396CB6">
        <w:tc>
          <w:tcPr>
            <w:tcW w:w="3135"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rPr>
            </w:pPr>
            <w:r>
              <w:rPr>
                <w:rFonts w:ascii="Calibri" w:eastAsia="Calibri" w:hAnsi="Calibri" w:cs="Calibri"/>
                <w:color w:val="134F5C"/>
              </w:rPr>
              <w:t>Design and Technology</w:t>
            </w:r>
          </w:p>
        </w:tc>
        <w:tc>
          <w:tcPr>
            <w:tcW w:w="312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w:t>
            </w:r>
          </w:p>
        </w:tc>
      </w:tr>
      <w:tr w:rsidR="00396CB6">
        <w:tc>
          <w:tcPr>
            <w:tcW w:w="3135"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rPr>
            </w:pPr>
            <w:r>
              <w:rPr>
                <w:rFonts w:ascii="Calibri" w:eastAsia="Calibri" w:hAnsi="Calibri" w:cs="Calibri"/>
                <w:color w:val="134F5C"/>
              </w:rPr>
              <w:t>Geography</w:t>
            </w:r>
          </w:p>
        </w:tc>
        <w:tc>
          <w:tcPr>
            <w:tcW w:w="312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w:t>
            </w:r>
          </w:p>
        </w:tc>
      </w:tr>
      <w:tr w:rsidR="00396CB6">
        <w:tc>
          <w:tcPr>
            <w:tcW w:w="3135"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rPr>
            </w:pPr>
            <w:r>
              <w:rPr>
                <w:rFonts w:ascii="Calibri" w:eastAsia="Calibri" w:hAnsi="Calibri" w:cs="Calibri"/>
                <w:color w:val="134F5C"/>
              </w:rPr>
              <w:t>History</w:t>
            </w:r>
          </w:p>
        </w:tc>
        <w:tc>
          <w:tcPr>
            <w:tcW w:w="312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w:t>
            </w:r>
          </w:p>
        </w:tc>
      </w:tr>
      <w:tr w:rsidR="00396CB6">
        <w:tc>
          <w:tcPr>
            <w:tcW w:w="3135"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rPr>
            </w:pPr>
            <w:r>
              <w:rPr>
                <w:rFonts w:ascii="Calibri" w:eastAsia="Calibri" w:hAnsi="Calibri" w:cs="Calibri"/>
                <w:color w:val="134F5C"/>
              </w:rPr>
              <w:t>Music</w:t>
            </w:r>
          </w:p>
        </w:tc>
        <w:tc>
          <w:tcPr>
            <w:tcW w:w="312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w:t>
            </w:r>
          </w:p>
        </w:tc>
      </w:tr>
      <w:tr w:rsidR="00396CB6">
        <w:tc>
          <w:tcPr>
            <w:tcW w:w="3135"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rPr>
            </w:pPr>
            <w:r>
              <w:rPr>
                <w:rFonts w:ascii="Calibri" w:eastAsia="Calibri" w:hAnsi="Calibri" w:cs="Calibri"/>
                <w:color w:val="134F5C"/>
              </w:rPr>
              <w:t>Physical Education</w:t>
            </w:r>
          </w:p>
        </w:tc>
        <w:tc>
          <w:tcPr>
            <w:tcW w:w="312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w:t>
            </w:r>
          </w:p>
        </w:tc>
      </w:tr>
      <w:tr w:rsidR="00396CB6">
        <w:tc>
          <w:tcPr>
            <w:tcW w:w="3135" w:type="dxa"/>
            <w:shd w:val="clear" w:color="auto" w:fill="auto"/>
            <w:tcMar>
              <w:top w:w="100" w:type="dxa"/>
              <w:left w:w="100" w:type="dxa"/>
              <w:bottom w:w="100" w:type="dxa"/>
              <w:right w:w="100" w:type="dxa"/>
            </w:tcMar>
          </w:tcPr>
          <w:p w:rsidR="00396CB6" w:rsidRDefault="00DB74FF">
            <w:pPr>
              <w:widowControl w:val="0"/>
              <w:pBdr>
                <w:top w:val="nil"/>
                <w:left w:val="nil"/>
                <w:bottom w:val="nil"/>
                <w:right w:val="nil"/>
                <w:between w:val="nil"/>
              </w:pBdr>
              <w:rPr>
                <w:rFonts w:ascii="Calibri" w:eastAsia="Calibri" w:hAnsi="Calibri" w:cs="Calibri"/>
                <w:color w:val="134F5C"/>
              </w:rPr>
            </w:pPr>
            <w:r>
              <w:rPr>
                <w:rFonts w:ascii="Calibri" w:eastAsia="Calibri" w:hAnsi="Calibri" w:cs="Calibri"/>
                <w:color w:val="134F5C"/>
              </w:rPr>
              <w:t>RE</w:t>
            </w:r>
          </w:p>
        </w:tc>
        <w:tc>
          <w:tcPr>
            <w:tcW w:w="312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rsidR="00396CB6" w:rsidRDefault="00DB74FF">
            <w:pPr>
              <w:widowControl w:val="0"/>
              <w:rPr>
                <w:rFonts w:ascii="Calibri" w:eastAsia="Calibri" w:hAnsi="Calibri" w:cs="Calibri"/>
                <w:color w:val="134F5C"/>
              </w:rPr>
            </w:pPr>
            <w:r>
              <w:rPr>
                <w:rFonts w:ascii="Calibri" w:eastAsia="Calibri" w:hAnsi="Calibri" w:cs="Calibri"/>
                <w:color w:val="134F5C"/>
              </w:rPr>
              <w:t>✔</w:t>
            </w:r>
          </w:p>
        </w:tc>
      </w:tr>
    </w:tbl>
    <w:p w:rsidR="00396CB6" w:rsidRDefault="00396CB6">
      <w:pPr>
        <w:rPr>
          <w:rFonts w:ascii="Calibri" w:eastAsia="Calibri" w:hAnsi="Calibri" w:cs="Calibri"/>
          <w:b/>
          <w:color w:val="134F5C"/>
        </w:rPr>
      </w:pPr>
    </w:p>
    <w:p w:rsidR="00396CB6" w:rsidRDefault="00396CB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rsidR="00396CB6" w:rsidRDefault="00396CB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rsidR="00396CB6" w:rsidRDefault="00396CB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rsidR="00396CB6" w:rsidRDefault="00396CB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rsidR="00396CB6" w:rsidRDefault="00396CB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rsidR="00396CB6" w:rsidRDefault="00396CB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rsidR="00396CB6" w:rsidRDefault="00396CB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rsidR="00396CB6" w:rsidRDefault="00396CB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rsidR="00396CB6" w:rsidRDefault="00396CB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rsidR="00396CB6" w:rsidRDefault="00DB74FF">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Class size</w:t>
      </w:r>
    </w:p>
    <w:p w:rsidR="00396CB6" w:rsidRDefault="00396CB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rsidR="00396CB6" w:rsidRDefault="00DB74FF">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Teaching and Learning is carried out either in very small groups or on a 1:1 basis.</w:t>
      </w:r>
    </w:p>
    <w:p w:rsidR="00396CB6" w:rsidRDefault="00DB74FF">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Our usual ration of </w:t>
      </w:r>
      <w:proofErr w:type="spellStart"/>
      <w:proofErr w:type="gramStart"/>
      <w:r>
        <w:rPr>
          <w:rFonts w:ascii="Helvetica Neue" w:eastAsia="Helvetica Neue" w:hAnsi="Helvetica Neue" w:cs="Helvetica Neue"/>
          <w:color w:val="000000"/>
          <w:sz w:val="22"/>
          <w:szCs w:val="22"/>
        </w:rPr>
        <w:t>staff:pupils</w:t>
      </w:r>
      <w:proofErr w:type="spellEnd"/>
      <w:proofErr w:type="gramEnd"/>
      <w:r>
        <w:rPr>
          <w:rFonts w:ascii="Helvetica Neue" w:eastAsia="Helvetica Neue" w:hAnsi="Helvetica Neue" w:cs="Helvetica Neue"/>
          <w:color w:val="000000"/>
          <w:sz w:val="22"/>
          <w:szCs w:val="22"/>
        </w:rPr>
        <w:t xml:space="preserve"> is 1:2 for most activities. </w:t>
      </w:r>
    </w:p>
    <w:p w:rsidR="00396CB6" w:rsidRDefault="00DB74FF">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PE and other physical activities </w:t>
      </w:r>
      <w:proofErr w:type="gramStart"/>
      <w:r>
        <w:rPr>
          <w:rFonts w:ascii="Helvetica Neue" w:eastAsia="Helvetica Neue" w:hAnsi="Helvetica Neue" w:cs="Helvetica Neue"/>
          <w:color w:val="000000"/>
          <w:sz w:val="22"/>
          <w:szCs w:val="22"/>
        </w:rPr>
        <w:t>is</w:t>
      </w:r>
      <w:proofErr w:type="gramEnd"/>
      <w:r>
        <w:rPr>
          <w:rFonts w:ascii="Helvetica Neue" w:eastAsia="Helvetica Neue" w:hAnsi="Helvetica Neue" w:cs="Helvetica Neue"/>
          <w:color w:val="000000"/>
          <w:sz w:val="22"/>
          <w:szCs w:val="22"/>
        </w:rPr>
        <w:t xml:space="preserve"> delivered in groups sizes will be no more than 7 at any one time. </w:t>
      </w:r>
    </w:p>
    <w:p w:rsidR="00396CB6" w:rsidRDefault="00396CB6">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rsidR="00396CB6" w:rsidRDefault="00DB74FF">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The majority of teaching staff, at all key stages, are qualified teachers, those that do not have a teaching qualification will have a degree in a relev</w:t>
      </w:r>
      <w:r>
        <w:rPr>
          <w:rFonts w:ascii="Helvetica Neue" w:eastAsia="Helvetica Neue" w:hAnsi="Helvetica Neue" w:cs="Helvetica Neue"/>
          <w:sz w:val="22"/>
          <w:szCs w:val="22"/>
        </w:rPr>
        <w:t>ant subject.  Where we employ teaching assistants, we expect them to be working towards HLTA standards.</w:t>
      </w:r>
      <w:r>
        <w:rPr>
          <w:rFonts w:ascii="Helvetica Neue" w:eastAsia="Helvetica Neue" w:hAnsi="Helvetica Neue" w:cs="Helvetica Neue"/>
          <w:color w:val="000000"/>
          <w:sz w:val="22"/>
          <w:szCs w:val="22"/>
        </w:rPr>
        <w:t xml:space="preserve"> In order to </w:t>
      </w:r>
      <w:proofErr w:type="spellStart"/>
      <w:r>
        <w:rPr>
          <w:rFonts w:ascii="Helvetica Neue" w:eastAsia="Helvetica Neue" w:hAnsi="Helvetica Neue" w:cs="Helvetica Neue"/>
          <w:color w:val="000000"/>
          <w:sz w:val="22"/>
          <w:szCs w:val="22"/>
        </w:rPr>
        <w:t>organise</w:t>
      </w:r>
      <w:proofErr w:type="spellEnd"/>
      <w:r>
        <w:rPr>
          <w:rFonts w:ascii="Helvetica Neue" w:eastAsia="Helvetica Neue" w:hAnsi="Helvetica Neue" w:cs="Helvetica Neue"/>
          <w:color w:val="000000"/>
          <w:sz w:val="22"/>
          <w:szCs w:val="22"/>
        </w:rPr>
        <w:t xml:space="preserve"> and deliver effective teaching and learning of VLC’s Curriculum, our staff deliver a variety of subjects.  Planning is aided by the</w:t>
      </w:r>
      <w:r>
        <w:rPr>
          <w:rFonts w:ascii="Helvetica Neue" w:eastAsia="Helvetica Neue" w:hAnsi="Helvetica Neue" w:cs="Helvetica Neue"/>
          <w:color w:val="000000"/>
          <w:sz w:val="22"/>
          <w:szCs w:val="22"/>
        </w:rPr>
        <w:t xml:space="preserve"> expertise of subject specialists across the </w:t>
      </w:r>
      <w:proofErr w:type="spellStart"/>
      <w:r>
        <w:rPr>
          <w:rFonts w:ascii="Helvetica Neue" w:eastAsia="Helvetica Neue" w:hAnsi="Helvetica Neue" w:cs="Helvetica Neue"/>
          <w:color w:val="000000"/>
          <w:sz w:val="22"/>
          <w:szCs w:val="22"/>
        </w:rPr>
        <w:t>organisation</w:t>
      </w:r>
      <w:proofErr w:type="spellEnd"/>
      <w:r>
        <w:rPr>
          <w:rFonts w:ascii="Helvetica Neue" w:eastAsia="Helvetica Neue" w:hAnsi="Helvetica Neue" w:cs="Helvetica Neue"/>
          <w:color w:val="000000"/>
          <w:sz w:val="22"/>
          <w:szCs w:val="22"/>
        </w:rPr>
        <w:t>. A number of our teachers mark for examination boards and help moderate assessment and marking.</w:t>
      </w:r>
    </w:p>
    <w:p w:rsidR="00396CB6" w:rsidRDefault="00396CB6">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rsidR="00396CB6" w:rsidRDefault="00DB74FF">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In the case of </w:t>
      </w:r>
      <w:r>
        <w:rPr>
          <w:rFonts w:ascii="Helvetica Neue" w:eastAsia="Helvetica Neue" w:hAnsi="Helvetica Neue" w:cs="Helvetica Neue"/>
          <w:b/>
          <w:color w:val="000000"/>
          <w:sz w:val="22"/>
          <w:szCs w:val="22"/>
        </w:rPr>
        <w:t>part time learners</w:t>
      </w:r>
      <w:r>
        <w:rPr>
          <w:rFonts w:ascii="Helvetica Neue" w:eastAsia="Helvetica Neue" w:hAnsi="Helvetica Neue" w:cs="Helvetica Neue"/>
          <w:color w:val="000000"/>
          <w:sz w:val="22"/>
          <w:szCs w:val="22"/>
        </w:rPr>
        <w:t>, VLC will work closely with the commissioner and other providers to</w:t>
      </w:r>
      <w:r>
        <w:rPr>
          <w:rFonts w:ascii="Helvetica Neue" w:eastAsia="Helvetica Neue" w:hAnsi="Helvetica Neue" w:cs="Helvetica Neue"/>
          <w:color w:val="000000"/>
          <w:sz w:val="22"/>
          <w:szCs w:val="22"/>
        </w:rPr>
        <w:t xml:space="preserve"> ensure consistency in the content of learning and share information regarding the prior learning and pattern or order of learning, should the student still access teaching at another provider.  </w:t>
      </w:r>
    </w:p>
    <w:p w:rsidR="00396CB6" w:rsidRDefault="00396CB6">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rsidR="00396CB6" w:rsidRDefault="00DB74FF">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Schemes of work;</w:t>
      </w:r>
    </w:p>
    <w:p w:rsidR="00396CB6" w:rsidRDefault="00396CB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rsidR="00396CB6" w:rsidRDefault="00DB74FF">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There are detailed schemes of work written for each subject area in every key stage, following (for the most part) the National Curriculum. </w:t>
      </w:r>
    </w:p>
    <w:p w:rsidR="00396CB6" w:rsidRDefault="00396CB6">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rsidR="00396CB6" w:rsidRDefault="00DB74FF">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Teachers use the SOW in line with the baseline assessments to determine at which point they will begin to deliver </w:t>
      </w:r>
      <w:r>
        <w:rPr>
          <w:rFonts w:ascii="Helvetica Neue" w:eastAsia="Helvetica Neue" w:hAnsi="Helvetica Neue" w:cs="Helvetica Neue"/>
          <w:color w:val="000000"/>
          <w:sz w:val="22"/>
          <w:szCs w:val="22"/>
        </w:rPr>
        <w:t xml:space="preserve">each pupil a bespoke program. Once the starting point for a pupil has been ascertained the SOW will guide the </w:t>
      </w:r>
      <w:proofErr w:type="spellStart"/>
      <w:r>
        <w:rPr>
          <w:rFonts w:ascii="Helvetica Neue" w:eastAsia="Helvetica Neue" w:hAnsi="Helvetica Neue" w:cs="Helvetica Neue"/>
          <w:color w:val="000000"/>
          <w:sz w:val="22"/>
          <w:szCs w:val="22"/>
        </w:rPr>
        <w:t>personalised</w:t>
      </w:r>
      <w:proofErr w:type="spellEnd"/>
      <w:r>
        <w:rPr>
          <w:rFonts w:ascii="Helvetica Neue" w:eastAsia="Helvetica Neue" w:hAnsi="Helvetica Neue" w:cs="Helvetica Neue"/>
          <w:color w:val="000000"/>
          <w:sz w:val="22"/>
          <w:szCs w:val="22"/>
        </w:rPr>
        <w:t xml:space="preserve"> planning of learning for that pupil moving forward.</w:t>
      </w:r>
    </w:p>
    <w:p w:rsidR="00396CB6" w:rsidRDefault="00396CB6">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rsidR="00396CB6" w:rsidRDefault="00DB74FF">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Approach to Reporting, Assessment and Marking</w:t>
      </w:r>
    </w:p>
    <w:p w:rsidR="00396CB6" w:rsidRDefault="00396CB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rsidR="00396CB6" w:rsidRDefault="00DB74FF">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Every teacher is expected to differentiate all materials and to ensure high challenge and stretch for every pupil. Teaching and learning is monitored in line with our monitoring and evaluation and appraisal processes.  </w:t>
      </w:r>
    </w:p>
    <w:p w:rsidR="00396CB6" w:rsidRDefault="00396CB6">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rsidR="00396CB6" w:rsidRDefault="00DB74FF">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lastRenderedPageBreak/>
        <w:t>Parents are provided with reports e</w:t>
      </w:r>
      <w:r>
        <w:rPr>
          <w:rFonts w:ascii="Helvetica Neue" w:eastAsia="Helvetica Neue" w:hAnsi="Helvetica Neue" w:cs="Helvetica Neue"/>
          <w:color w:val="000000"/>
          <w:sz w:val="22"/>
          <w:szCs w:val="22"/>
        </w:rPr>
        <w:t xml:space="preserve">very term to provide them with a detail account of their child current achievement and progress to date against a series of baseline assessment. </w:t>
      </w:r>
    </w:p>
    <w:p w:rsidR="00396CB6" w:rsidRDefault="00396CB6">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rsidR="00396CB6" w:rsidRDefault="00DB74FF">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Assessment is carried out in line with our assessment and feedback policy. </w:t>
      </w:r>
    </w:p>
    <w:p w:rsidR="00396CB6" w:rsidRDefault="00396CB6">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rsidR="00396CB6" w:rsidRDefault="00396CB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rsidR="00396CB6" w:rsidRDefault="00396CB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rsidR="00396CB6" w:rsidRDefault="00396CB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rsidR="00396CB6" w:rsidRDefault="00396CB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rsidR="00396CB6" w:rsidRDefault="00396CB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rsidR="00396CB6" w:rsidRDefault="00396CB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rsidR="00396CB6" w:rsidRDefault="00396CB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rsidR="00396CB6" w:rsidRDefault="00DB74FF">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Cultural capital and wide</w:t>
      </w:r>
      <w:r>
        <w:rPr>
          <w:rFonts w:ascii="Helvetica Neue" w:eastAsia="Helvetica Neue" w:hAnsi="Helvetica Neue" w:cs="Helvetica Neue"/>
          <w:b/>
          <w:color w:val="000000"/>
          <w:sz w:val="22"/>
          <w:szCs w:val="22"/>
          <w:u w:val="single"/>
        </w:rPr>
        <w:t>r Learning Across the Curriculum</w:t>
      </w:r>
    </w:p>
    <w:p w:rsidR="00396CB6" w:rsidRDefault="00DB74FF">
      <w:pPr>
        <w:tabs>
          <w:tab w:val="left" w:pos="3105"/>
        </w:tabs>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Our curriculum </w:t>
      </w:r>
      <w:r>
        <w:rPr>
          <w:rFonts w:ascii="Helvetica Neue" w:eastAsia="Helvetica Neue" w:hAnsi="Helvetica Neue" w:cs="Helvetica Neue"/>
          <w:sz w:val="22"/>
          <w:szCs w:val="22"/>
        </w:rPr>
        <w:t>Broad based curriculum which gives pupils access to the awe and wonder of the world.</w:t>
      </w:r>
    </w:p>
    <w:p w:rsidR="00396CB6" w:rsidRDefault="00DB74FF">
      <w:pPr>
        <w:tabs>
          <w:tab w:val="left" w:pos="3105"/>
        </w:tabs>
        <w:rPr>
          <w:rFonts w:ascii="Helvetica Neue" w:eastAsia="Helvetica Neue" w:hAnsi="Helvetica Neue" w:cs="Helvetica Neue"/>
          <w:color w:val="202124"/>
          <w:sz w:val="22"/>
          <w:szCs w:val="22"/>
          <w:highlight w:val="white"/>
        </w:rPr>
      </w:pPr>
      <w:r>
        <w:rPr>
          <w:rFonts w:ascii="Helvetica Neue" w:eastAsia="Helvetica Neue" w:hAnsi="Helvetica Neue" w:cs="Helvetica Neue"/>
          <w:color w:val="202124"/>
          <w:sz w:val="22"/>
          <w:szCs w:val="22"/>
          <w:highlight w:val="white"/>
        </w:rPr>
        <w:t>VLC pupils will have opportunity to experience the awe and wonder of our world and local community.   We will build effecti</w:t>
      </w:r>
      <w:r>
        <w:rPr>
          <w:rFonts w:ascii="Helvetica Neue" w:eastAsia="Helvetica Neue" w:hAnsi="Helvetica Neue" w:cs="Helvetica Neue"/>
          <w:color w:val="202124"/>
          <w:sz w:val="22"/>
          <w:szCs w:val="22"/>
          <w:highlight w:val="white"/>
        </w:rPr>
        <w:t>ve and successful citizens.  Our Wider learning often changes based on the bespoke needs of each cohort.  We take every opportunity to place learning into the context of real life.  Our wider learning is vital for preparation of adult life and for the ment</w:t>
      </w:r>
      <w:r>
        <w:rPr>
          <w:rFonts w:ascii="Helvetica Neue" w:eastAsia="Helvetica Neue" w:hAnsi="Helvetica Neue" w:cs="Helvetica Neue"/>
          <w:color w:val="202124"/>
          <w:sz w:val="22"/>
          <w:szCs w:val="22"/>
          <w:highlight w:val="white"/>
        </w:rPr>
        <w:t xml:space="preserve">al health and wellbeing of all pupils.  </w:t>
      </w:r>
    </w:p>
    <w:p w:rsidR="00396CB6" w:rsidRDefault="00396CB6">
      <w:pPr>
        <w:tabs>
          <w:tab w:val="left" w:pos="3105"/>
        </w:tabs>
        <w:rPr>
          <w:rFonts w:ascii="Helvetica Neue" w:eastAsia="Helvetica Neue" w:hAnsi="Helvetica Neue" w:cs="Helvetica Neue"/>
          <w:color w:val="202124"/>
          <w:sz w:val="22"/>
          <w:szCs w:val="22"/>
          <w:highlight w:val="white"/>
        </w:rPr>
      </w:pPr>
    </w:p>
    <w:p w:rsidR="00396CB6" w:rsidRDefault="00DB74FF">
      <w:pPr>
        <w:tabs>
          <w:tab w:val="left" w:pos="3105"/>
        </w:tabs>
        <w:rPr>
          <w:rFonts w:ascii="Helvetica Neue" w:eastAsia="Helvetica Neue" w:hAnsi="Helvetica Neue" w:cs="Helvetica Neue"/>
          <w:color w:val="202124"/>
          <w:sz w:val="22"/>
          <w:szCs w:val="22"/>
          <w:highlight w:val="white"/>
        </w:rPr>
      </w:pPr>
      <w:r>
        <w:rPr>
          <w:rFonts w:ascii="Helvetica Neue" w:eastAsia="Helvetica Neue" w:hAnsi="Helvetica Neue" w:cs="Helvetica Neue"/>
          <w:color w:val="202124"/>
          <w:sz w:val="22"/>
          <w:szCs w:val="22"/>
          <w:highlight w:val="white"/>
        </w:rPr>
        <w:t>At VLC, we never shy away from taking our pupils out and about.  Our pupils experience all that our community has to offer</w:t>
      </w:r>
    </w:p>
    <w:p w:rsidR="00396CB6" w:rsidRDefault="00396CB6">
      <w:pPr>
        <w:tabs>
          <w:tab w:val="left" w:pos="3105"/>
        </w:tabs>
        <w:rPr>
          <w:rFonts w:ascii="Helvetica Neue" w:eastAsia="Helvetica Neue" w:hAnsi="Helvetica Neue" w:cs="Helvetica Neue"/>
          <w:color w:val="202124"/>
          <w:sz w:val="22"/>
          <w:szCs w:val="22"/>
          <w:highlight w:val="white"/>
        </w:rPr>
      </w:pPr>
    </w:p>
    <w:p w:rsidR="00396CB6" w:rsidRDefault="00DB74FF">
      <w:pPr>
        <w:tabs>
          <w:tab w:val="left" w:pos="3105"/>
        </w:tabs>
        <w:rPr>
          <w:rFonts w:ascii="Helvetica Neue" w:eastAsia="Helvetica Neue" w:hAnsi="Helvetica Neue" w:cs="Helvetica Neue"/>
          <w:sz w:val="22"/>
          <w:szCs w:val="22"/>
        </w:rPr>
      </w:pPr>
      <w:r>
        <w:rPr>
          <w:rFonts w:ascii="Helvetica Neue" w:eastAsia="Helvetica Neue" w:hAnsi="Helvetica Neue" w:cs="Helvetica Neue"/>
          <w:sz w:val="22"/>
          <w:szCs w:val="22"/>
        </w:rPr>
        <w:t>We prepare CYP for future success through:</w:t>
      </w:r>
    </w:p>
    <w:p w:rsidR="00396CB6" w:rsidRDefault="00DB74F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w:t>
      </w:r>
    </w:p>
    <w:p w:rsidR="00396CB6" w:rsidRDefault="00DB74FF">
      <w:pPr>
        <w:numPr>
          <w:ilvl w:val="0"/>
          <w:numId w:val="3"/>
        </w:numPr>
        <w:pBdr>
          <w:top w:val="nil"/>
          <w:left w:val="nil"/>
          <w:bottom w:val="nil"/>
          <w:right w:val="nil"/>
          <w:between w:val="nil"/>
        </w:pBdr>
        <w:ind w:left="567" w:hanging="283"/>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Careers education</w:t>
      </w:r>
      <w:r>
        <w:rPr>
          <w:rFonts w:ascii="Helvetica Neue" w:eastAsia="Helvetica Neue" w:hAnsi="Helvetica Neue" w:cs="Helvetica Neue"/>
          <w:sz w:val="22"/>
          <w:szCs w:val="22"/>
        </w:rPr>
        <w:t xml:space="preserve"> and transitions work (please see our Careers and transitions section of the website)</w:t>
      </w:r>
    </w:p>
    <w:p w:rsidR="00396CB6" w:rsidRDefault="00DB74FF">
      <w:pPr>
        <w:numPr>
          <w:ilvl w:val="0"/>
          <w:numId w:val="3"/>
        </w:numPr>
        <w:pBdr>
          <w:top w:val="nil"/>
          <w:left w:val="nil"/>
          <w:bottom w:val="nil"/>
          <w:right w:val="nil"/>
          <w:between w:val="nil"/>
        </w:pBdr>
        <w:ind w:left="567" w:hanging="283"/>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External Speakers </w:t>
      </w:r>
    </w:p>
    <w:p w:rsidR="00396CB6" w:rsidRDefault="00DB74FF">
      <w:pPr>
        <w:numPr>
          <w:ilvl w:val="0"/>
          <w:numId w:val="3"/>
        </w:numPr>
        <w:pBdr>
          <w:top w:val="nil"/>
          <w:left w:val="nil"/>
          <w:bottom w:val="nil"/>
          <w:right w:val="nil"/>
          <w:between w:val="nil"/>
        </w:pBdr>
        <w:ind w:left="567" w:hanging="283"/>
        <w:rPr>
          <w:rFonts w:ascii="Helvetica Neue" w:eastAsia="Helvetica Neue" w:hAnsi="Helvetica Neue" w:cs="Helvetica Neue"/>
          <w:sz w:val="22"/>
          <w:szCs w:val="22"/>
        </w:rPr>
      </w:pPr>
      <w:r>
        <w:rPr>
          <w:rFonts w:ascii="Helvetica Neue" w:eastAsia="Helvetica Neue" w:hAnsi="Helvetica Neue" w:cs="Helvetica Neue"/>
          <w:sz w:val="22"/>
          <w:szCs w:val="22"/>
        </w:rPr>
        <w:t>Visits to RSC and other shows</w:t>
      </w:r>
    </w:p>
    <w:p w:rsidR="00396CB6" w:rsidRDefault="00DB74FF">
      <w:pPr>
        <w:numPr>
          <w:ilvl w:val="0"/>
          <w:numId w:val="3"/>
        </w:numPr>
        <w:pBdr>
          <w:top w:val="nil"/>
          <w:left w:val="nil"/>
          <w:bottom w:val="nil"/>
          <w:right w:val="nil"/>
          <w:between w:val="nil"/>
        </w:pBdr>
        <w:ind w:left="567" w:hanging="283"/>
        <w:rPr>
          <w:rFonts w:ascii="Helvetica Neue" w:eastAsia="Helvetica Neue" w:hAnsi="Helvetica Neue" w:cs="Helvetica Neue"/>
          <w:sz w:val="22"/>
          <w:szCs w:val="22"/>
        </w:rPr>
      </w:pPr>
      <w:r>
        <w:rPr>
          <w:rFonts w:ascii="Helvetica Neue" w:eastAsia="Helvetica Neue" w:hAnsi="Helvetica Neue" w:cs="Helvetica Neue"/>
          <w:sz w:val="22"/>
          <w:szCs w:val="22"/>
        </w:rPr>
        <w:t>Pupil voted trips</w:t>
      </w:r>
    </w:p>
    <w:p w:rsidR="00396CB6" w:rsidRDefault="00DB74FF">
      <w:pPr>
        <w:numPr>
          <w:ilvl w:val="0"/>
          <w:numId w:val="3"/>
        </w:numPr>
        <w:pBdr>
          <w:top w:val="nil"/>
          <w:left w:val="nil"/>
          <w:bottom w:val="nil"/>
          <w:right w:val="nil"/>
          <w:between w:val="nil"/>
        </w:pBdr>
        <w:ind w:left="567" w:hanging="283"/>
        <w:rPr>
          <w:rFonts w:ascii="Helvetica Neue" w:eastAsia="Helvetica Neue" w:hAnsi="Helvetica Neue" w:cs="Helvetica Neue"/>
          <w:sz w:val="22"/>
          <w:szCs w:val="22"/>
        </w:rPr>
      </w:pPr>
      <w:r>
        <w:rPr>
          <w:rFonts w:ascii="Helvetica Neue" w:eastAsia="Helvetica Neue" w:hAnsi="Helvetica Neue" w:cs="Helvetica Neue"/>
          <w:sz w:val="22"/>
          <w:szCs w:val="22"/>
        </w:rPr>
        <w:t>Work experience</w:t>
      </w:r>
    </w:p>
    <w:p w:rsidR="00396CB6" w:rsidRDefault="00DB74FF">
      <w:pPr>
        <w:numPr>
          <w:ilvl w:val="0"/>
          <w:numId w:val="3"/>
        </w:numPr>
        <w:pBdr>
          <w:top w:val="nil"/>
          <w:left w:val="nil"/>
          <w:bottom w:val="nil"/>
          <w:right w:val="nil"/>
          <w:between w:val="nil"/>
        </w:pBdr>
        <w:ind w:left="567" w:hanging="283"/>
        <w:rPr>
          <w:rFonts w:ascii="Helvetica Neue" w:eastAsia="Helvetica Neue" w:hAnsi="Helvetica Neue" w:cs="Helvetica Neue"/>
          <w:sz w:val="22"/>
          <w:szCs w:val="22"/>
        </w:rPr>
      </w:pPr>
      <w:r>
        <w:rPr>
          <w:rFonts w:ascii="Helvetica Neue" w:eastAsia="Helvetica Neue" w:hAnsi="Helvetica Neue" w:cs="Helvetica Neue"/>
          <w:sz w:val="22"/>
          <w:szCs w:val="22"/>
        </w:rPr>
        <w:t>Visits to a variety of places of worship</w:t>
      </w:r>
    </w:p>
    <w:p w:rsidR="00396CB6" w:rsidRDefault="00DB74FF">
      <w:pPr>
        <w:numPr>
          <w:ilvl w:val="0"/>
          <w:numId w:val="3"/>
        </w:numPr>
        <w:pBdr>
          <w:top w:val="nil"/>
          <w:left w:val="nil"/>
          <w:bottom w:val="nil"/>
          <w:right w:val="nil"/>
          <w:between w:val="nil"/>
        </w:pBdr>
        <w:ind w:left="567" w:hanging="283"/>
        <w:rPr>
          <w:rFonts w:ascii="Helvetica Neue" w:eastAsia="Helvetica Neue" w:hAnsi="Helvetica Neue" w:cs="Helvetica Neue"/>
          <w:sz w:val="22"/>
          <w:szCs w:val="22"/>
        </w:rPr>
      </w:pPr>
      <w:r>
        <w:rPr>
          <w:rFonts w:ascii="Helvetica Neue" w:eastAsia="Helvetica Neue" w:hAnsi="Helvetica Neue" w:cs="Helvetica Neue"/>
          <w:sz w:val="22"/>
          <w:szCs w:val="22"/>
        </w:rPr>
        <w:t>Working closely alongside local sporting clubs and gyms</w:t>
      </w:r>
    </w:p>
    <w:p w:rsidR="00396CB6" w:rsidRDefault="00DB74FF">
      <w:pPr>
        <w:numPr>
          <w:ilvl w:val="0"/>
          <w:numId w:val="3"/>
        </w:numPr>
        <w:pBdr>
          <w:top w:val="nil"/>
          <w:left w:val="nil"/>
          <w:bottom w:val="nil"/>
          <w:right w:val="nil"/>
          <w:between w:val="nil"/>
        </w:pBdr>
        <w:ind w:left="567" w:hanging="283"/>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Visiting local cafes </w:t>
      </w:r>
    </w:p>
    <w:p w:rsidR="00396CB6" w:rsidRDefault="00DB74FF">
      <w:pPr>
        <w:numPr>
          <w:ilvl w:val="0"/>
          <w:numId w:val="3"/>
        </w:numPr>
        <w:pBdr>
          <w:top w:val="nil"/>
          <w:left w:val="nil"/>
          <w:bottom w:val="nil"/>
          <w:right w:val="nil"/>
          <w:between w:val="nil"/>
        </w:pBdr>
        <w:ind w:left="567" w:hanging="283"/>
        <w:rPr>
          <w:rFonts w:ascii="Helvetica Neue" w:eastAsia="Helvetica Neue" w:hAnsi="Helvetica Neue" w:cs="Helvetica Neue"/>
          <w:sz w:val="22"/>
          <w:szCs w:val="22"/>
        </w:rPr>
      </w:pPr>
      <w:bookmarkStart w:id="2" w:name="_heading=h.gjdgxs" w:colFirst="0" w:colLast="0"/>
      <w:bookmarkEnd w:id="2"/>
      <w:r>
        <w:rPr>
          <w:rFonts w:ascii="Helvetica Neue" w:eastAsia="Helvetica Neue" w:hAnsi="Helvetica Neue" w:cs="Helvetica Neue"/>
          <w:sz w:val="22"/>
          <w:szCs w:val="22"/>
        </w:rPr>
        <w:t>Enterprise days</w:t>
      </w:r>
    </w:p>
    <w:p w:rsidR="00396CB6" w:rsidRDefault="00396CB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rsidR="00396CB6" w:rsidRDefault="00396CB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rsidR="00396CB6" w:rsidRDefault="00396CB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rsidR="00396CB6" w:rsidRDefault="00DB74FF">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Preventing </w:t>
      </w:r>
      <w:proofErr w:type="spellStart"/>
      <w:r>
        <w:rPr>
          <w:rFonts w:ascii="Helvetica Neue" w:eastAsia="Helvetica Neue" w:hAnsi="Helvetica Neue" w:cs="Helvetica Neue"/>
          <w:b/>
          <w:color w:val="000000"/>
          <w:sz w:val="22"/>
          <w:szCs w:val="22"/>
          <w:u w:val="single"/>
        </w:rPr>
        <w:t>Radicalisation</w:t>
      </w:r>
      <w:proofErr w:type="spellEnd"/>
    </w:p>
    <w:p w:rsidR="00396CB6" w:rsidRDefault="00DB74FF">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We promote equality of opportunity and diversity for staff, </w:t>
      </w:r>
      <w:r>
        <w:rPr>
          <w:rFonts w:ascii="Helvetica Neue" w:eastAsia="Helvetica Neue" w:hAnsi="Helvetica Neue" w:cs="Helvetica Neue"/>
          <w:sz w:val="22"/>
          <w:szCs w:val="22"/>
        </w:rPr>
        <w:t>pupils</w:t>
      </w:r>
      <w:r>
        <w:rPr>
          <w:rFonts w:ascii="Helvetica Neue" w:eastAsia="Helvetica Neue" w:hAnsi="Helvetica Neue" w:cs="Helvetica Neue"/>
          <w:color w:val="000000"/>
          <w:sz w:val="22"/>
          <w:szCs w:val="22"/>
        </w:rPr>
        <w:t xml:space="preserve"> and volunteers alike and do not tolerate prejudiced </w:t>
      </w:r>
      <w:proofErr w:type="spellStart"/>
      <w:r>
        <w:rPr>
          <w:rFonts w:ascii="Helvetica Neue" w:eastAsia="Helvetica Neue" w:hAnsi="Helvetica Neue" w:cs="Helvetica Neue"/>
          <w:color w:val="000000"/>
          <w:sz w:val="22"/>
          <w:szCs w:val="22"/>
        </w:rPr>
        <w:t>behaviour</w:t>
      </w:r>
      <w:proofErr w:type="spellEnd"/>
      <w:r>
        <w:rPr>
          <w:rFonts w:ascii="Helvetica Neue" w:eastAsia="Helvetica Neue" w:hAnsi="Helvetica Neue" w:cs="Helvetica Neue"/>
          <w:color w:val="000000"/>
          <w:sz w:val="22"/>
          <w:szCs w:val="22"/>
        </w:rPr>
        <w:t xml:space="preserve"> or attitudes. Staff work hard to protect students from </w:t>
      </w:r>
      <w:proofErr w:type="spellStart"/>
      <w:r>
        <w:rPr>
          <w:rFonts w:ascii="Helvetica Neue" w:eastAsia="Helvetica Neue" w:hAnsi="Helvetica Neue" w:cs="Helvetica Neue"/>
          <w:color w:val="000000"/>
          <w:sz w:val="22"/>
          <w:szCs w:val="22"/>
        </w:rPr>
        <w:t>radicalisation</w:t>
      </w:r>
      <w:proofErr w:type="spellEnd"/>
      <w:r>
        <w:rPr>
          <w:rFonts w:ascii="Helvetica Neue" w:eastAsia="Helvetica Neue" w:hAnsi="Helvetica Neue" w:cs="Helvetica Neue"/>
          <w:color w:val="000000"/>
          <w:sz w:val="22"/>
          <w:szCs w:val="22"/>
        </w:rPr>
        <w:t xml:space="preserve"> and extremism by being open to discussion about these issues, and are swift to identify and respond to vulnerable </w:t>
      </w:r>
      <w:r>
        <w:rPr>
          <w:rFonts w:ascii="Helvetica Neue" w:eastAsia="Helvetica Neue" w:hAnsi="Helvetica Neue" w:cs="Helvetica Neue"/>
          <w:sz w:val="22"/>
          <w:szCs w:val="22"/>
        </w:rPr>
        <w:t>pupils</w:t>
      </w:r>
    </w:p>
    <w:p w:rsidR="00396CB6" w:rsidRDefault="00DB74FF">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w:t>
      </w:r>
    </w:p>
    <w:p w:rsidR="00396CB6" w:rsidRDefault="00DB74FF">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Individual Educational Needs (IEN)</w:t>
      </w:r>
    </w:p>
    <w:p w:rsidR="00396CB6" w:rsidRDefault="00DB74FF">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lastRenderedPageBreak/>
        <w:t xml:space="preserve">All students have individual learning needs. At VLC, we are incredibly proud of the way we can vary the curriculum to suit the bespoke needs of each pupil.  </w:t>
      </w:r>
      <w:r>
        <w:rPr>
          <w:rFonts w:ascii="Helvetica Neue" w:eastAsia="Helvetica Neue" w:hAnsi="Helvetica Neue" w:cs="Helvetica Neue"/>
          <w:sz w:val="22"/>
          <w:szCs w:val="22"/>
        </w:rPr>
        <w:t>We are proud that the</w:t>
      </w:r>
      <w:r>
        <w:rPr>
          <w:rFonts w:ascii="Helvetica Neue" w:eastAsia="Helvetica Neue" w:hAnsi="Helvetica Neue" w:cs="Helvetica Neue"/>
          <w:color w:val="000000"/>
          <w:sz w:val="22"/>
          <w:szCs w:val="22"/>
        </w:rPr>
        <w:t xml:space="preserve"> nature of teaching and learning at VLC al</w:t>
      </w:r>
      <w:r>
        <w:rPr>
          <w:rFonts w:ascii="Helvetica Neue" w:eastAsia="Helvetica Neue" w:hAnsi="Helvetica Neue" w:cs="Helvetica Neue"/>
          <w:color w:val="000000"/>
          <w:sz w:val="22"/>
          <w:szCs w:val="22"/>
        </w:rPr>
        <w:t>lo</w:t>
      </w:r>
      <w:r>
        <w:rPr>
          <w:rFonts w:ascii="Helvetica Neue" w:eastAsia="Helvetica Neue" w:hAnsi="Helvetica Neue" w:cs="Helvetica Neue"/>
          <w:sz w:val="22"/>
          <w:szCs w:val="22"/>
        </w:rPr>
        <w:t xml:space="preserve">ws time for bespoke planning to truly </w:t>
      </w:r>
      <w:proofErr w:type="spellStart"/>
      <w:r>
        <w:rPr>
          <w:rFonts w:ascii="Helvetica Neue" w:eastAsia="Helvetica Neue" w:hAnsi="Helvetica Neue" w:cs="Helvetica Neue"/>
          <w:sz w:val="22"/>
          <w:szCs w:val="22"/>
        </w:rPr>
        <w:t>personalise</w:t>
      </w:r>
      <w:proofErr w:type="spellEnd"/>
      <w:r>
        <w:rPr>
          <w:rFonts w:ascii="Helvetica Neue" w:eastAsia="Helvetica Neue" w:hAnsi="Helvetica Neue" w:cs="Helvetica Neue"/>
          <w:sz w:val="22"/>
          <w:szCs w:val="22"/>
        </w:rPr>
        <w:t xml:space="preserve"> learning. In this way,</w:t>
      </w:r>
      <w:r>
        <w:rPr>
          <w:rFonts w:ascii="Helvetica Neue" w:eastAsia="Helvetica Neue" w:hAnsi="Helvetica Neue" w:cs="Helvetica Neue"/>
          <w:color w:val="000000"/>
          <w:sz w:val="22"/>
          <w:szCs w:val="22"/>
        </w:rPr>
        <w:t xml:space="preserve"> all </w:t>
      </w:r>
      <w:r>
        <w:rPr>
          <w:rFonts w:ascii="Helvetica Neue" w:eastAsia="Helvetica Neue" w:hAnsi="Helvetica Neue" w:cs="Helvetica Neue"/>
          <w:sz w:val="22"/>
          <w:szCs w:val="22"/>
        </w:rPr>
        <w:t>pupils</w:t>
      </w:r>
      <w:r>
        <w:rPr>
          <w:rFonts w:ascii="Helvetica Neue" w:eastAsia="Helvetica Neue" w:hAnsi="Helvetica Neue" w:cs="Helvetica Neue"/>
          <w:color w:val="000000"/>
          <w:sz w:val="22"/>
          <w:szCs w:val="22"/>
        </w:rPr>
        <w:t xml:space="preserve"> have the opportunity to fulfil their unique potential. </w:t>
      </w:r>
    </w:p>
    <w:p w:rsidR="00396CB6" w:rsidRDefault="00396CB6">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rsidR="00396CB6" w:rsidRDefault="00DB74F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VLC </w:t>
      </w:r>
      <w:r>
        <w:rPr>
          <w:rFonts w:ascii="Helvetica Neue" w:eastAsia="Helvetica Neue" w:hAnsi="Helvetica Neue" w:cs="Helvetica Neue"/>
          <w:sz w:val="22"/>
          <w:szCs w:val="22"/>
        </w:rPr>
        <w:t>pupils are</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sz w:val="22"/>
          <w:szCs w:val="22"/>
        </w:rPr>
        <w:t>offered</w:t>
      </w:r>
      <w:r>
        <w:rPr>
          <w:rFonts w:ascii="Helvetica Neue" w:eastAsia="Helvetica Neue" w:hAnsi="Helvetica Neue" w:cs="Helvetica Neue"/>
          <w:color w:val="000000"/>
          <w:sz w:val="22"/>
          <w:szCs w:val="22"/>
        </w:rPr>
        <w:t xml:space="preserve"> additional support where required</w:t>
      </w:r>
      <w:r>
        <w:rPr>
          <w:rFonts w:ascii="Helvetica Neue" w:eastAsia="Helvetica Neue" w:hAnsi="Helvetica Neue" w:cs="Helvetica Neue"/>
          <w:sz w:val="22"/>
          <w:szCs w:val="22"/>
        </w:rPr>
        <w:t xml:space="preserve"> and learning can be extended to add challenge where requ</w:t>
      </w:r>
      <w:r>
        <w:rPr>
          <w:rFonts w:ascii="Helvetica Neue" w:eastAsia="Helvetica Neue" w:hAnsi="Helvetica Neue" w:cs="Helvetica Neue"/>
          <w:sz w:val="22"/>
          <w:szCs w:val="22"/>
        </w:rPr>
        <w:t>ired</w:t>
      </w:r>
      <w:r>
        <w:rPr>
          <w:rFonts w:ascii="Helvetica Neue" w:eastAsia="Helvetica Neue" w:hAnsi="Helvetica Neue" w:cs="Helvetica Neue"/>
          <w:color w:val="000000"/>
          <w:sz w:val="22"/>
          <w:szCs w:val="22"/>
        </w:rPr>
        <w:t>.</w:t>
      </w:r>
    </w:p>
    <w:p w:rsidR="00396CB6" w:rsidRDefault="00396CB6">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rsidR="00396CB6" w:rsidRDefault="00DB74FF">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Staff at VLC also support </w:t>
      </w:r>
      <w:r>
        <w:rPr>
          <w:rFonts w:ascii="Helvetica Neue" w:eastAsia="Helvetica Neue" w:hAnsi="Helvetica Neue" w:cs="Helvetica Neue"/>
          <w:sz w:val="22"/>
          <w:szCs w:val="22"/>
        </w:rPr>
        <w:t xml:space="preserve">pupils </w:t>
      </w:r>
      <w:r>
        <w:rPr>
          <w:rFonts w:ascii="Helvetica Neue" w:eastAsia="Helvetica Neue" w:hAnsi="Helvetica Neue" w:cs="Helvetica Neue"/>
          <w:color w:val="000000"/>
          <w:sz w:val="22"/>
          <w:szCs w:val="22"/>
        </w:rPr>
        <w:t xml:space="preserve">who have other needs such as mobility/health problems. VLC works in conjunction with a </w:t>
      </w:r>
      <w:r>
        <w:rPr>
          <w:rFonts w:ascii="Helvetica Neue" w:eastAsia="Helvetica Neue" w:hAnsi="Helvetica Neue" w:cs="Helvetica Neue"/>
          <w:sz w:val="22"/>
          <w:szCs w:val="22"/>
        </w:rPr>
        <w:t>pupil</w:t>
      </w:r>
      <w:r>
        <w:rPr>
          <w:rFonts w:ascii="Helvetica Neue" w:eastAsia="Helvetica Neue" w:hAnsi="Helvetica Neue" w:cs="Helvetica Neue"/>
          <w:color w:val="000000"/>
          <w:sz w:val="22"/>
          <w:szCs w:val="22"/>
        </w:rPr>
        <w:t>’s school and/or other agencies to implement strategies, support their individual needs, and share best practice.</w:t>
      </w:r>
    </w:p>
    <w:p w:rsidR="00396CB6" w:rsidRDefault="00396CB6">
      <w:pPr>
        <w:spacing w:line="276" w:lineRule="auto"/>
        <w:rPr>
          <w:rFonts w:ascii="Helvetica Neue" w:eastAsia="Helvetica Neue" w:hAnsi="Helvetica Neue" w:cs="Helvetica Neue"/>
          <w:sz w:val="22"/>
          <w:szCs w:val="22"/>
        </w:rPr>
      </w:pPr>
    </w:p>
    <w:p w:rsidR="00396CB6" w:rsidRDefault="00396CB6">
      <w:pPr>
        <w:spacing w:line="276" w:lineRule="auto"/>
        <w:rPr>
          <w:rFonts w:ascii="Helvetica Neue" w:eastAsia="Helvetica Neue" w:hAnsi="Helvetica Neue" w:cs="Helvetica Neue"/>
          <w:sz w:val="22"/>
          <w:szCs w:val="22"/>
        </w:rPr>
      </w:pPr>
    </w:p>
    <w:p w:rsidR="00396CB6" w:rsidRDefault="00DB74FF">
      <w:pPr>
        <w:spacing w:line="276" w:lineRule="auto"/>
        <w:rPr>
          <w:rFonts w:ascii="Helvetica Neue" w:eastAsia="Helvetica Neue" w:hAnsi="Helvetica Neue" w:cs="Helvetica Neue"/>
          <w:b/>
          <w:sz w:val="22"/>
          <w:szCs w:val="22"/>
          <w:u w:val="single"/>
        </w:rPr>
      </w:pPr>
      <w:r>
        <w:rPr>
          <w:rFonts w:ascii="Helvetica Neue" w:eastAsia="Helvetica Neue" w:hAnsi="Helvetica Neue" w:cs="Helvetica Neue"/>
          <w:b/>
          <w:sz w:val="22"/>
          <w:szCs w:val="22"/>
          <w:u w:val="single"/>
        </w:rPr>
        <w:t>Impact;</w:t>
      </w:r>
    </w:p>
    <w:p w:rsidR="00396CB6" w:rsidRDefault="00396CB6">
      <w:pPr>
        <w:spacing w:line="276" w:lineRule="auto"/>
        <w:rPr>
          <w:rFonts w:ascii="Helvetica Neue" w:eastAsia="Helvetica Neue" w:hAnsi="Helvetica Neue" w:cs="Helvetica Neue"/>
          <w:b/>
          <w:sz w:val="22"/>
          <w:szCs w:val="22"/>
          <w:u w:val="single"/>
        </w:rPr>
      </w:pPr>
    </w:p>
    <w:p w:rsidR="00396CB6" w:rsidRDefault="00DB74FF">
      <w:pPr>
        <w:widowControl w:val="0"/>
        <w:pBdr>
          <w:top w:val="nil"/>
          <w:left w:val="nil"/>
          <w:bottom w:val="nil"/>
          <w:right w:val="nil"/>
          <w:between w:val="nil"/>
        </w:pBdr>
        <w:spacing w:after="160"/>
        <w:ind w:left="720" w:hanging="360"/>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 xml:space="preserve">At VLC we will make a positive contribution to the local community by enabling pupil to become responsible citizens by breaking the cycle of underachievement. </w:t>
      </w:r>
    </w:p>
    <w:p w:rsidR="00396CB6" w:rsidRDefault="00DB74FF">
      <w:pPr>
        <w:widowControl w:val="0"/>
        <w:pBdr>
          <w:top w:val="nil"/>
          <w:left w:val="nil"/>
          <w:bottom w:val="nil"/>
          <w:right w:val="nil"/>
          <w:between w:val="nil"/>
        </w:pBdr>
        <w:spacing w:after="160"/>
        <w:ind w:left="720" w:hanging="360"/>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Every pupil who attends VLC will be:</w:t>
      </w:r>
    </w:p>
    <w:p w:rsidR="00396CB6" w:rsidRDefault="00DB74FF">
      <w:pPr>
        <w:numPr>
          <w:ilvl w:val="0"/>
          <w:numId w:val="1"/>
        </w:numPr>
        <w:pBdr>
          <w:top w:val="nil"/>
          <w:left w:val="nil"/>
          <w:bottom w:val="nil"/>
          <w:right w:val="nil"/>
          <w:between w:val="nil"/>
        </w:pBdr>
        <w:jc w:val="both"/>
        <w:rPr>
          <w:rFonts w:ascii="Helvetica Neue" w:eastAsia="Helvetica Neue" w:hAnsi="Helvetica Neue" w:cs="Helvetica Neue"/>
          <w:b/>
          <w:color w:val="000000"/>
          <w:sz w:val="23"/>
          <w:szCs w:val="23"/>
        </w:rPr>
      </w:pPr>
      <w:r>
        <w:rPr>
          <w:rFonts w:ascii="Helvetica Neue" w:eastAsia="Helvetica Neue" w:hAnsi="Helvetica Neue" w:cs="Helvetica Neue"/>
          <w:color w:val="000000"/>
          <w:sz w:val="23"/>
          <w:szCs w:val="23"/>
        </w:rPr>
        <w:t>Ambitious and understand the importance of hard work</w:t>
      </w:r>
    </w:p>
    <w:p w:rsidR="00396CB6" w:rsidRDefault="00DB74FF">
      <w:pPr>
        <w:numPr>
          <w:ilvl w:val="0"/>
          <w:numId w:val="1"/>
        </w:numPr>
        <w:pBdr>
          <w:top w:val="nil"/>
          <w:left w:val="nil"/>
          <w:bottom w:val="nil"/>
          <w:right w:val="nil"/>
          <w:between w:val="nil"/>
        </w:pBdr>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Have a good relationship with adults and peers</w:t>
      </w:r>
    </w:p>
    <w:p w:rsidR="00396CB6" w:rsidRDefault="00DB74FF">
      <w:pPr>
        <w:numPr>
          <w:ilvl w:val="0"/>
          <w:numId w:val="1"/>
        </w:numPr>
        <w:pBdr>
          <w:top w:val="nil"/>
          <w:left w:val="nil"/>
          <w:bottom w:val="nil"/>
          <w:right w:val="nil"/>
          <w:between w:val="nil"/>
        </w:pBdr>
        <w:jc w:val="both"/>
        <w:rPr>
          <w:rFonts w:ascii="Helvetica Neue" w:eastAsia="Helvetica Neue" w:hAnsi="Helvetica Neue" w:cs="Helvetica Neue"/>
          <w:b/>
          <w:color w:val="000000"/>
          <w:sz w:val="23"/>
          <w:szCs w:val="23"/>
        </w:rPr>
      </w:pPr>
      <w:r>
        <w:rPr>
          <w:rFonts w:ascii="Helvetica Neue" w:eastAsia="Helvetica Neue" w:hAnsi="Helvetica Neue" w:cs="Helvetica Neue"/>
          <w:color w:val="000000"/>
          <w:sz w:val="23"/>
          <w:szCs w:val="23"/>
        </w:rPr>
        <w:t>Prepared for the challenges of society and their next steps in their learning journey</w:t>
      </w:r>
    </w:p>
    <w:p w:rsidR="00396CB6" w:rsidRDefault="00DB74FF">
      <w:pPr>
        <w:numPr>
          <w:ilvl w:val="0"/>
          <w:numId w:val="1"/>
        </w:numPr>
        <w:pBdr>
          <w:top w:val="nil"/>
          <w:left w:val="nil"/>
          <w:bottom w:val="nil"/>
          <w:right w:val="nil"/>
          <w:between w:val="nil"/>
        </w:pBdr>
        <w:jc w:val="both"/>
        <w:rPr>
          <w:rFonts w:ascii="Helvetica Neue" w:eastAsia="Helvetica Neue" w:hAnsi="Helvetica Neue" w:cs="Helvetica Neue"/>
          <w:b/>
          <w:color w:val="000000"/>
          <w:sz w:val="23"/>
          <w:szCs w:val="23"/>
        </w:rPr>
      </w:pPr>
      <w:r>
        <w:rPr>
          <w:rFonts w:ascii="Helvetica Neue" w:eastAsia="Helvetica Neue" w:hAnsi="Helvetica Neue" w:cs="Helvetica Neue"/>
          <w:color w:val="000000"/>
          <w:sz w:val="23"/>
          <w:szCs w:val="23"/>
        </w:rPr>
        <w:t xml:space="preserve">Has a sense of responsibility and </w:t>
      </w:r>
      <w:proofErr w:type="gramStart"/>
      <w:r>
        <w:rPr>
          <w:rFonts w:ascii="Helvetica Neue" w:eastAsia="Helvetica Neue" w:hAnsi="Helvetica Neue" w:cs="Helvetica Neue"/>
          <w:color w:val="000000"/>
          <w:sz w:val="23"/>
          <w:szCs w:val="23"/>
        </w:rPr>
        <w:t>discipline</w:t>
      </w:r>
      <w:proofErr w:type="gramEnd"/>
    </w:p>
    <w:p w:rsidR="00396CB6" w:rsidRDefault="00DB74FF">
      <w:pPr>
        <w:numPr>
          <w:ilvl w:val="0"/>
          <w:numId w:val="1"/>
        </w:numPr>
        <w:pBdr>
          <w:top w:val="nil"/>
          <w:left w:val="nil"/>
          <w:bottom w:val="nil"/>
          <w:right w:val="nil"/>
          <w:between w:val="nil"/>
        </w:pBdr>
        <w:jc w:val="both"/>
        <w:rPr>
          <w:rFonts w:ascii="Helvetica Neue" w:eastAsia="Helvetica Neue" w:hAnsi="Helvetica Neue" w:cs="Helvetica Neue"/>
          <w:b/>
          <w:color w:val="000000"/>
          <w:sz w:val="23"/>
          <w:szCs w:val="23"/>
        </w:rPr>
      </w:pPr>
      <w:r>
        <w:rPr>
          <w:rFonts w:ascii="Helvetica Neue" w:eastAsia="Helvetica Neue" w:hAnsi="Helvetica Neue" w:cs="Helvetica Neue"/>
          <w:color w:val="000000"/>
          <w:sz w:val="23"/>
          <w:szCs w:val="23"/>
        </w:rPr>
        <w:t>socially, morally and spiritually aware</w:t>
      </w:r>
    </w:p>
    <w:p w:rsidR="00396CB6" w:rsidRDefault="00DB74FF">
      <w:pPr>
        <w:numPr>
          <w:ilvl w:val="0"/>
          <w:numId w:val="1"/>
        </w:numPr>
        <w:pBdr>
          <w:top w:val="nil"/>
          <w:left w:val="nil"/>
          <w:bottom w:val="nil"/>
          <w:right w:val="nil"/>
          <w:between w:val="nil"/>
        </w:pBdr>
        <w:jc w:val="both"/>
        <w:rPr>
          <w:rFonts w:ascii="Helvetica Neue" w:eastAsia="Helvetica Neue" w:hAnsi="Helvetica Neue" w:cs="Helvetica Neue"/>
          <w:b/>
          <w:color w:val="000000"/>
          <w:sz w:val="23"/>
          <w:szCs w:val="23"/>
        </w:rPr>
      </w:pPr>
      <w:r>
        <w:rPr>
          <w:rFonts w:ascii="Helvetica Neue" w:eastAsia="Helvetica Neue" w:hAnsi="Helvetica Neue" w:cs="Helvetica Neue"/>
          <w:color w:val="000000"/>
          <w:sz w:val="23"/>
          <w:szCs w:val="23"/>
        </w:rPr>
        <w:t xml:space="preserve">able to operate as part of a team and </w:t>
      </w:r>
      <w:r>
        <w:rPr>
          <w:rFonts w:ascii="Helvetica Neue" w:eastAsia="Helvetica Neue" w:hAnsi="Helvetica Neue" w:cs="Helvetica Neue"/>
          <w:color w:val="000000"/>
          <w:sz w:val="23"/>
          <w:szCs w:val="23"/>
        </w:rPr>
        <w:t>have well established leadership skills.</w:t>
      </w:r>
    </w:p>
    <w:p w:rsidR="00396CB6" w:rsidRDefault="00DB74FF">
      <w:pPr>
        <w:numPr>
          <w:ilvl w:val="0"/>
          <w:numId w:val="1"/>
        </w:numPr>
        <w:pBdr>
          <w:top w:val="nil"/>
          <w:left w:val="nil"/>
          <w:bottom w:val="nil"/>
          <w:right w:val="nil"/>
          <w:between w:val="nil"/>
        </w:pBdr>
        <w:jc w:val="both"/>
        <w:rPr>
          <w:rFonts w:ascii="Helvetica Neue" w:eastAsia="Helvetica Neue" w:hAnsi="Helvetica Neue" w:cs="Helvetica Neue"/>
          <w:b/>
          <w:color w:val="000000"/>
          <w:sz w:val="23"/>
          <w:szCs w:val="23"/>
        </w:rPr>
      </w:pPr>
      <w:r>
        <w:rPr>
          <w:rFonts w:ascii="Helvetica Neue" w:eastAsia="Helvetica Neue" w:hAnsi="Helvetica Neue" w:cs="Helvetica Neue"/>
          <w:color w:val="000000"/>
          <w:sz w:val="23"/>
          <w:szCs w:val="23"/>
        </w:rPr>
        <w:t xml:space="preserve">achieving at their full potential regardless of their starting point. </w:t>
      </w:r>
    </w:p>
    <w:p w:rsidR="00396CB6" w:rsidRDefault="00DB74FF">
      <w:pPr>
        <w:numPr>
          <w:ilvl w:val="0"/>
          <w:numId w:val="1"/>
        </w:numPr>
        <w:pBdr>
          <w:top w:val="nil"/>
          <w:left w:val="nil"/>
          <w:bottom w:val="nil"/>
          <w:right w:val="nil"/>
          <w:between w:val="nil"/>
        </w:pBdr>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 xml:space="preserve">good attenders. </w:t>
      </w:r>
    </w:p>
    <w:p w:rsidR="00396CB6" w:rsidRDefault="00396CB6">
      <w:pPr>
        <w:spacing w:line="276" w:lineRule="auto"/>
        <w:rPr>
          <w:rFonts w:ascii="Helvetica Neue" w:eastAsia="Helvetica Neue" w:hAnsi="Helvetica Neue" w:cs="Helvetica Neue"/>
          <w:sz w:val="22"/>
          <w:szCs w:val="22"/>
        </w:rPr>
      </w:pPr>
    </w:p>
    <w:p w:rsidR="00396CB6" w:rsidRDefault="00DB74FF">
      <w:pPr>
        <w:spacing w:line="276"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Related policies</w:t>
      </w:r>
      <w:r>
        <w:rPr>
          <w:rFonts w:ascii="Helvetica Neue" w:eastAsia="Helvetica Neue" w:hAnsi="Helvetica Neue" w:cs="Helvetica Neue"/>
          <w:sz w:val="22"/>
          <w:szCs w:val="22"/>
        </w:rPr>
        <w:t>:</w:t>
      </w:r>
    </w:p>
    <w:p w:rsidR="00396CB6" w:rsidRDefault="00396CB6">
      <w:pPr>
        <w:spacing w:line="276" w:lineRule="auto"/>
        <w:rPr>
          <w:rFonts w:ascii="Helvetica Neue" w:eastAsia="Helvetica Neue" w:hAnsi="Helvetica Neue" w:cs="Helvetica Neue"/>
          <w:sz w:val="22"/>
          <w:szCs w:val="22"/>
        </w:rPr>
      </w:pPr>
    </w:p>
    <w:p w:rsidR="00396CB6" w:rsidRDefault="00DB74FF">
      <w:pPr>
        <w:spacing w:line="276"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Assessment and feedback policy</w:t>
      </w:r>
    </w:p>
    <w:p w:rsidR="00396CB6" w:rsidRDefault="00DB74FF">
      <w:pPr>
        <w:spacing w:line="276"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SEN policy</w:t>
      </w:r>
    </w:p>
    <w:p w:rsidR="00396CB6" w:rsidRDefault="00DB74FF">
      <w:pPr>
        <w:spacing w:line="276"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Careers and transitions policy. </w:t>
      </w:r>
    </w:p>
    <w:p w:rsidR="00396CB6" w:rsidRDefault="00DB74FF">
      <w:pPr>
        <w:spacing w:line="276"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Safeguarding policy</w:t>
      </w:r>
    </w:p>
    <w:p w:rsidR="00396CB6" w:rsidRDefault="00DB74FF">
      <w:pPr>
        <w:spacing w:line="276"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Attendance policy</w:t>
      </w:r>
    </w:p>
    <w:p w:rsidR="00396CB6" w:rsidRDefault="00396CB6">
      <w:pPr>
        <w:spacing w:line="276" w:lineRule="auto"/>
        <w:rPr>
          <w:rFonts w:ascii="Helvetica Neue" w:eastAsia="Helvetica Neue" w:hAnsi="Helvetica Neue" w:cs="Helvetica Neue"/>
          <w:b/>
          <w:sz w:val="22"/>
          <w:szCs w:val="22"/>
        </w:rPr>
      </w:pPr>
    </w:p>
    <w:p w:rsidR="00396CB6" w:rsidRDefault="00396CB6">
      <w:pPr>
        <w:spacing w:line="276" w:lineRule="auto"/>
        <w:rPr>
          <w:rFonts w:ascii="Helvetica Neue" w:eastAsia="Helvetica Neue" w:hAnsi="Helvetica Neue" w:cs="Helvetica Neue"/>
          <w:sz w:val="22"/>
          <w:szCs w:val="22"/>
        </w:rPr>
      </w:pPr>
    </w:p>
    <w:p w:rsidR="00396CB6" w:rsidRDefault="00396CB6">
      <w:pPr>
        <w:spacing w:line="276" w:lineRule="auto"/>
        <w:rPr>
          <w:rFonts w:ascii="Helvetica Neue" w:eastAsia="Helvetica Neue" w:hAnsi="Helvetica Neue" w:cs="Helvetica Neue"/>
          <w:sz w:val="22"/>
          <w:szCs w:val="22"/>
        </w:rPr>
      </w:pPr>
    </w:p>
    <w:p w:rsidR="00396CB6" w:rsidRDefault="00396CB6">
      <w:pPr>
        <w:spacing w:line="276" w:lineRule="auto"/>
        <w:rPr>
          <w:rFonts w:ascii="Helvetica Neue" w:eastAsia="Helvetica Neue" w:hAnsi="Helvetica Neue" w:cs="Helvetica Neue"/>
          <w:sz w:val="22"/>
          <w:szCs w:val="22"/>
        </w:rPr>
      </w:pPr>
    </w:p>
    <w:sectPr w:rsidR="00396CB6">
      <w:headerReference w:type="even" r:id="rId9"/>
      <w:headerReference w:type="default" r:id="rId10"/>
      <w:footerReference w:type="even" r:id="rId11"/>
      <w:footerReference w:type="default" r:id="rId12"/>
      <w:headerReference w:type="first" r:id="rId13"/>
      <w:footerReference w:type="first" r:id="rId14"/>
      <w:pgSz w:w="11900" w:h="16840"/>
      <w:pgMar w:top="993" w:right="1361" w:bottom="1361" w:left="1361" w:header="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4FF" w:rsidRDefault="00DB74FF">
      <w:r>
        <w:separator/>
      </w:r>
    </w:p>
  </w:endnote>
  <w:endnote w:type="continuationSeparator" w:id="0">
    <w:p w:rsidR="00DB74FF" w:rsidRDefault="00DB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CB6" w:rsidRDefault="00396CB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CB6" w:rsidRDefault="00DB74FF">
    <w:pPr>
      <w:pBdr>
        <w:top w:val="nil"/>
        <w:left w:val="nil"/>
        <w:bottom w:val="nil"/>
        <w:right w:val="nil"/>
        <w:between w:val="nil"/>
      </w:pBdr>
      <w:tabs>
        <w:tab w:val="right" w:pos="9020"/>
        <w:tab w:val="right" w:pos="9923"/>
      </w:tabs>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sidR="005732C6">
      <w:rPr>
        <w:rFonts w:ascii="Helvetica Neue" w:eastAsia="Helvetica Neue" w:hAnsi="Helvetica Neue" w:cs="Helvetica Neue"/>
        <w:color w:val="000000"/>
        <w:sz w:val="20"/>
        <w:szCs w:val="20"/>
      </w:rPr>
      <w:fldChar w:fldCharType="separate"/>
    </w:r>
    <w:r w:rsidR="005732C6">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r>
      <w:rPr>
        <w:rFonts w:ascii="Helvetica Neue" w:eastAsia="Helvetica Neue" w:hAnsi="Helvetica Neue" w:cs="Helvetica Neue"/>
        <w:color w:val="000000"/>
        <w:sz w:val="20"/>
        <w:szCs w:val="20"/>
      </w:rPr>
      <w:t xml:space="preserve"> of </w:t>
    </w: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NUMPAGES</w:instrText>
    </w:r>
    <w:r w:rsidR="005732C6">
      <w:rPr>
        <w:rFonts w:ascii="Helvetica Neue" w:eastAsia="Helvetica Neue" w:hAnsi="Helvetica Neue" w:cs="Helvetica Neue"/>
        <w:color w:val="000000"/>
        <w:sz w:val="20"/>
        <w:szCs w:val="20"/>
      </w:rPr>
      <w:fldChar w:fldCharType="separate"/>
    </w:r>
    <w:r w:rsidR="005732C6">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r>
      <w:rPr>
        <w:rFonts w:ascii="Helvetica Neue" w:eastAsia="Helvetica Neue" w:hAnsi="Helvetica Neue" w:cs="Helvetica Neue"/>
        <w:color w:val="000000"/>
        <w:sz w:val="20"/>
        <w:szCs w:val="20"/>
      </w:rPr>
      <w:t xml:space="preserve"> </w:t>
    </w:r>
    <w:r>
      <w:rPr>
        <w:rFonts w:ascii="Helvetica Neue" w:eastAsia="Helvetica Neue" w:hAnsi="Helvetica Neue" w:cs="Helvetica Neue"/>
        <w:color w:val="000000"/>
        <w:sz w:val="20"/>
        <w:szCs w:val="20"/>
      </w:rPr>
      <w:tab/>
      <w:t xml:space="preserve"> Policy Date: April 2020</w:t>
    </w:r>
  </w:p>
  <w:p w:rsidR="00396CB6" w:rsidRDefault="00DB74FF">
    <w:pPr>
      <w:pBdr>
        <w:top w:val="nil"/>
        <w:left w:val="nil"/>
        <w:bottom w:val="nil"/>
        <w:right w:val="nil"/>
        <w:between w:val="nil"/>
      </w:pBdr>
      <w:tabs>
        <w:tab w:val="right" w:pos="9020"/>
      </w:tabs>
      <w:jc w:val="right"/>
      <w:rPr>
        <w:rFonts w:ascii="Helvetica Neue" w:eastAsia="Helvetica Neue" w:hAnsi="Helvetica Neue" w:cs="Helvetica Neue"/>
        <w:color w:val="000000"/>
      </w:rPr>
    </w:pPr>
    <w:r>
      <w:rPr>
        <w:rFonts w:ascii="Helvetica Neue" w:eastAsia="Helvetica Neue" w:hAnsi="Helvetica Neue" w:cs="Helvetica Neue"/>
        <w:color w:val="000000"/>
        <w:sz w:val="20"/>
        <w:szCs w:val="20"/>
      </w:rPr>
      <w:t>Review Date: 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CB6" w:rsidRDefault="00396CB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4FF" w:rsidRDefault="00DB74FF">
      <w:r>
        <w:separator/>
      </w:r>
    </w:p>
  </w:footnote>
  <w:footnote w:type="continuationSeparator" w:id="0">
    <w:p w:rsidR="00DB74FF" w:rsidRDefault="00DB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CB6" w:rsidRDefault="00396CB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CB6" w:rsidRDefault="00396CB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CB6" w:rsidRDefault="00396CB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965"/>
    <w:multiLevelType w:val="multilevel"/>
    <w:tmpl w:val="7544476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B8511F"/>
    <w:multiLevelType w:val="multilevel"/>
    <w:tmpl w:val="98683C7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26E42444"/>
    <w:multiLevelType w:val="multilevel"/>
    <w:tmpl w:val="D840A5B0"/>
    <w:lvl w:ilvl="0">
      <w:start w:val="1"/>
      <w:numFmt w:val="bullet"/>
      <w:pStyle w:val="DeptBullets"/>
      <w:lvlText w:val="•"/>
      <w:lvlJc w:val="left"/>
      <w:pPr>
        <w:ind w:left="954" w:hanging="174"/>
      </w:pPr>
      <w:rPr>
        <w:smallCaps w:val="0"/>
        <w:strike w:val="0"/>
        <w:shd w:val="clear" w:color="auto" w:fill="auto"/>
        <w:vertAlign w:val="baseline"/>
      </w:rPr>
    </w:lvl>
    <w:lvl w:ilvl="1">
      <w:start w:val="1"/>
      <w:numFmt w:val="bullet"/>
      <w:lvlText w:val="•"/>
      <w:lvlJc w:val="left"/>
      <w:pPr>
        <w:ind w:left="1554" w:hanging="174"/>
      </w:pPr>
      <w:rPr>
        <w:smallCaps w:val="0"/>
        <w:strike w:val="0"/>
        <w:shd w:val="clear" w:color="auto" w:fill="auto"/>
        <w:vertAlign w:val="baseline"/>
      </w:rPr>
    </w:lvl>
    <w:lvl w:ilvl="2">
      <w:start w:val="1"/>
      <w:numFmt w:val="bullet"/>
      <w:lvlText w:val="•"/>
      <w:lvlJc w:val="left"/>
      <w:pPr>
        <w:ind w:left="2154" w:hanging="174"/>
      </w:pPr>
      <w:rPr>
        <w:smallCaps w:val="0"/>
        <w:strike w:val="0"/>
        <w:shd w:val="clear" w:color="auto" w:fill="auto"/>
        <w:vertAlign w:val="baseline"/>
      </w:rPr>
    </w:lvl>
    <w:lvl w:ilvl="3">
      <w:start w:val="1"/>
      <w:numFmt w:val="bullet"/>
      <w:lvlText w:val="•"/>
      <w:lvlJc w:val="left"/>
      <w:pPr>
        <w:ind w:left="2754" w:hanging="174"/>
      </w:pPr>
      <w:rPr>
        <w:smallCaps w:val="0"/>
        <w:strike w:val="0"/>
        <w:shd w:val="clear" w:color="auto" w:fill="auto"/>
        <w:vertAlign w:val="baseline"/>
      </w:rPr>
    </w:lvl>
    <w:lvl w:ilvl="4">
      <w:start w:val="1"/>
      <w:numFmt w:val="bullet"/>
      <w:lvlText w:val="•"/>
      <w:lvlJc w:val="left"/>
      <w:pPr>
        <w:ind w:left="3354" w:hanging="174"/>
      </w:pPr>
      <w:rPr>
        <w:smallCaps w:val="0"/>
        <w:strike w:val="0"/>
        <w:shd w:val="clear" w:color="auto" w:fill="auto"/>
        <w:vertAlign w:val="baseline"/>
      </w:rPr>
    </w:lvl>
    <w:lvl w:ilvl="5">
      <w:start w:val="1"/>
      <w:numFmt w:val="bullet"/>
      <w:lvlText w:val="•"/>
      <w:lvlJc w:val="left"/>
      <w:pPr>
        <w:ind w:left="3954" w:hanging="174"/>
      </w:pPr>
      <w:rPr>
        <w:smallCaps w:val="0"/>
        <w:strike w:val="0"/>
        <w:shd w:val="clear" w:color="auto" w:fill="auto"/>
        <w:vertAlign w:val="baseline"/>
      </w:rPr>
    </w:lvl>
    <w:lvl w:ilvl="6">
      <w:start w:val="1"/>
      <w:numFmt w:val="bullet"/>
      <w:lvlText w:val="•"/>
      <w:lvlJc w:val="left"/>
      <w:pPr>
        <w:ind w:left="4554" w:hanging="174"/>
      </w:pPr>
      <w:rPr>
        <w:smallCaps w:val="0"/>
        <w:strike w:val="0"/>
        <w:shd w:val="clear" w:color="auto" w:fill="auto"/>
        <w:vertAlign w:val="baseline"/>
      </w:rPr>
    </w:lvl>
    <w:lvl w:ilvl="7">
      <w:start w:val="1"/>
      <w:numFmt w:val="bullet"/>
      <w:lvlText w:val="•"/>
      <w:lvlJc w:val="left"/>
      <w:pPr>
        <w:ind w:left="5154" w:hanging="174"/>
      </w:pPr>
      <w:rPr>
        <w:smallCaps w:val="0"/>
        <w:strike w:val="0"/>
        <w:shd w:val="clear" w:color="auto" w:fill="auto"/>
        <w:vertAlign w:val="baseline"/>
      </w:rPr>
    </w:lvl>
    <w:lvl w:ilvl="8">
      <w:start w:val="1"/>
      <w:numFmt w:val="bullet"/>
      <w:lvlText w:val="•"/>
      <w:lvlJc w:val="left"/>
      <w:pPr>
        <w:ind w:left="5754" w:hanging="174"/>
      </w:pPr>
      <w:rPr>
        <w:smallCaps w:val="0"/>
        <w:strike w:val="0"/>
        <w:shd w:val="clear" w:color="auto" w:fill="auto"/>
        <w:vertAlign w:val="baseline"/>
      </w:rPr>
    </w:lvl>
  </w:abstractNum>
  <w:abstractNum w:abstractNumId="3" w15:restartNumberingAfterBreak="0">
    <w:nsid w:val="31926365"/>
    <w:multiLevelType w:val="multilevel"/>
    <w:tmpl w:val="ABD0C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CB6"/>
    <w:rsid w:val="00396CB6"/>
    <w:rsid w:val="005732C6"/>
    <w:rsid w:val="00DB74FF"/>
    <w:rsid w:val="00F4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799EF-BFE4-488E-A457-C122C27A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Default">
    <w:name w:val="Default"/>
    <w:rPr>
      <w:rFonts w:ascii="Helvetica" w:hAnsi="Helvetica" w:cs="Arial Unicode MS"/>
      <w:color w:val="000000"/>
      <w:sz w:val="22"/>
      <w:szCs w:val="22"/>
    </w:rPr>
  </w:style>
  <w:style w:type="numbering" w:customStyle="1" w:styleId="Bullets">
    <w:name w:val="Bullets"/>
  </w:style>
  <w:style w:type="paragraph" w:styleId="Header">
    <w:name w:val="header"/>
    <w:basedOn w:val="Normal"/>
    <w:link w:val="HeaderChar"/>
    <w:uiPriority w:val="99"/>
    <w:unhideWhenUsed/>
    <w:rsid w:val="006F6AC3"/>
    <w:pPr>
      <w:tabs>
        <w:tab w:val="center" w:pos="4680"/>
        <w:tab w:val="right" w:pos="9360"/>
      </w:tabs>
    </w:pPr>
  </w:style>
  <w:style w:type="character" w:customStyle="1" w:styleId="HeaderChar">
    <w:name w:val="Header Char"/>
    <w:basedOn w:val="DefaultParagraphFont"/>
    <w:link w:val="Header"/>
    <w:uiPriority w:val="99"/>
    <w:rsid w:val="006F6AC3"/>
    <w:rPr>
      <w:sz w:val="24"/>
      <w:szCs w:val="24"/>
      <w:lang w:val="en-US"/>
    </w:rPr>
  </w:style>
  <w:style w:type="paragraph" w:styleId="Footer">
    <w:name w:val="footer"/>
    <w:basedOn w:val="Normal"/>
    <w:link w:val="FooterChar"/>
    <w:uiPriority w:val="99"/>
    <w:unhideWhenUsed/>
    <w:rsid w:val="006F6AC3"/>
    <w:pPr>
      <w:tabs>
        <w:tab w:val="center" w:pos="4680"/>
        <w:tab w:val="right" w:pos="9360"/>
      </w:tabs>
    </w:pPr>
  </w:style>
  <w:style w:type="character" w:customStyle="1" w:styleId="FooterChar">
    <w:name w:val="Footer Char"/>
    <w:basedOn w:val="DefaultParagraphFont"/>
    <w:link w:val="Footer"/>
    <w:uiPriority w:val="99"/>
    <w:rsid w:val="006F6AC3"/>
    <w:rPr>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411F1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DF7777"/>
    <w:pPr>
      <w:widowControl w:val="0"/>
      <w:numPr>
        <w:numId w:val="3"/>
      </w:numPr>
      <w:overflowPunct w:val="0"/>
      <w:autoSpaceDE w:val="0"/>
      <w:autoSpaceDN w:val="0"/>
      <w:adjustRightInd w:val="0"/>
      <w:spacing w:after="160"/>
      <w:textAlignment w:val="baseline"/>
    </w:pPr>
    <w:rPr>
      <w:rFonts w:ascii="Arial" w:hAnsi="Arial"/>
      <w:szCs w:val="20"/>
      <w:lang w:val="en-GB" w:eastAsia="en-US"/>
    </w:rPr>
  </w:style>
  <w:style w:type="character" w:customStyle="1" w:styleId="DeptBulletsChar">
    <w:name w:val="DeptBullets Char"/>
    <w:basedOn w:val="DefaultParagraphFont"/>
    <w:link w:val="DeptBullets"/>
    <w:rsid w:val="00DF7777"/>
    <w:rPr>
      <w:rFonts w:ascii="Arial" w:hAnsi="Arial"/>
      <w:szCs w:val="20"/>
      <w:lang w:val="en-GB"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qFormat/>
    <w:rsid w:val="00DF7777"/>
    <w:pPr>
      <w:numPr>
        <w:numId w:val="4"/>
      </w:numPr>
      <w:spacing w:after="160" w:line="288" w:lineRule="auto"/>
    </w:pPr>
    <w:rPr>
      <w:rFonts w:ascii="Arial" w:hAnsi="Arial"/>
      <w:lang w:val="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locked/>
    <w:rsid w:val="00DF7777"/>
    <w:rPr>
      <w:rFonts w:ascii="Arial" w:hAnsi="Arial"/>
      <w:lang w:val="en-GB"/>
    </w:rPr>
  </w:style>
  <w:style w:type="paragraph" w:styleId="NormalWeb">
    <w:name w:val="Normal (Web)"/>
    <w:basedOn w:val="Normal"/>
    <w:uiPriority w:val="99"/>
    <w:semiHidden/>
    <w:unhideWhenUsed/>
    <w:rsid w:val="00E76D0C"/>
    <w:pPr>
      <w:spacing w:before="100" w:beforeAutospacing="1" w:after="100" w:afterAutospacing="1"/>
    </w:pPr>
    <w:rPr>
      <w:lang w:val="en-GB"/>
    </w:rPr>
  </w:style>
  <w:style w:type="character" w:styleId="Strong">
    <w:name w:val="Strong"/>
    <w:basedOn w:val="DefaultParagraphFont"/>
    <w:uiPriority w:val="22"/>
    <w:qFormat/>
    <w:rsid w:val="00E76D0C"/>
    <w:rPr>
      <w:b/>
      <w:bCs/>
    </w:rPr>
  </w:style>
  <w:style w:type="table" w:customStyle="1" w:styleId="a">
    <w:basedOn w:val="TableNormal"/>
    <w:rPr>
      <w:rFonts w:ascii="Helvetica Neue" w:eastAsia="Helvetica Neue" w:hAnsi="Helvetica Neue" w:cs="Helvetica Neue"/>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HKgJdXSTYDaCn1WJQd+LEC9f7A==">AMUW2mUKijDZ9NXuuneSRduJfEvAYwq5zpTlsJ/nmBOOrGQYqH/+YqB3tyHJspEaeOgIwAucybbddbA4wLgjRBEP6ADyo7I88NbDb55ujXVmGl6Ms+JIntBwMYJwH+Sv5iv6MQrQ/bKs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 Jacobs</dc:creator>
  <cp:lastModifiedBy>Amanda Woodward</cp:lastModifiedBy>
  <cp:revision>2</cp:revision>
  <dcterms:created xsi:type="dcterms:W3CDTF">2021-11-29T13:06:00Z</dcterms:created>
  <dcterms:modified xsi:type="dcterms:W3CDTF">2021-11-29T13:06:00Z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ies>
</file>